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B17C" w14:textId="2D669431" w:rsidR="00913309" w:rsidRPr="00397D37" w:rsidRDefault="00743F4E" w:rsidP="00DB0A02">
      <w:pPr>
        <w:pStyle w:val="Nzev"/>
        <w:spacing w:line="240" w:lineRule="auto"/>
        <w:ind w:firstLine="0"/>
        <w:outlineLvl w:val="0"/>
        <w:rPr>
          <w:rFonts w:ascii="Arial Black" w:hAnsi="Arial Black"/>
          <w:b/>
          <w:sz w:val="36"/>
        </w:rPr>
      </w:pPr>
      <w:r w:rsidRPr="00397D37">
        <w:rPr>
          <w:rFonts w:ascii="Arial Black" w:hAnsi="Arial Black"/>
          <w:b/>
        </w:rPr>
        <w:t xml:space="preserve"> </w:t>
      </w:r>
      <w:r w:rsidR="00913309" w:rsidRPr="00397D37">
        <w:rPr>
          <w:rFonts w:ascii="Arial Black" w:hAnsi="Arial Black"/>
          <w:b/>
        </w:rPr>
        <w:t xml:space="preserve">ZMĚNA Č. </w:t>
      </w:r>
      <w:r w:rsidR="0038029A">
        <w:rPr>
          <w:rFonts w:ascii="Arial Black" w:hAnsi="Arial Black"/>
          <w:b/>
        </w:rPr>
        <w:t>1</w:t>
      </w:r>
      <w:r w:rsidR="00913309" w:rsidRPr="00397D37">
        <w:rPr>
          <w:rFonts w:ascii="Arial Black" w:hAnsi="Arial Black"/>
          <w:b/>
        </w:rPr>
        <w:t xml:space="preserve"> ÚZEMNÍHO PLÁNU</w:t>
      </w:r>
    </w:p>
    <w:p w14:paraId="2F120A28" w14:textId="77777777" w:rsidR="0038029A" w:rsidRPr="0038029A" w:rsidRDefault="0038029A" w:rsidP="0038029A">
      <w:pPr>
        <w:tabs>
          <w:tab w:val="left" w:pos="0"/>
        </w:tabs>
        <w:jc w:val="center"/>
        <w:rPr>
          <w:rFonts w:ascii="Arial Black" w:hAnsi="Arial Black" w:cs="Times New Roman"/>
          <w:b/>
          <w:sz w:val="80"/>
        </w:rPr>
      </w:pPr>
      <w:r w:rsidRPr="0038029A">
        <w:rPr>
          <w:rFonts w:ascii="Arial Black" w:hAnsi="Arial Black" w:cs="Times New Roman"/>
          <w:b/>
          <w:sz w:val="80"/>
        </w:rPr>
        <w:t>OLBRAMOVICE</w:t>
      </w:r>
    </w:p>
    <w:p w14:paraId="621C7FB0" w14:textId="46114F69" w:rsidR="0038029A" w:rsidRPr="0038029A" w:rsidRDefault="0038029A" w:rsidP="0038029A">
      <w:pPr>
        <w:jc w:val="center"/>
        <w:outlineLvl w:val="0"/>
        <w:rPr>
          <w:rFonts w:ascii="Arial Black" w:hAnsi="Arial Black" w:cs="Times New Roman"/>
          <w:sz w:val="36"/>
        </w:rPr>
      </w:pPr>
      <w:r w:rsidRPr="0038029A">
        <w:rPr>
          <w:rFonts w:ascii="Arial Black" w:hAnsi="Arial Black" w:cs="Times New Roman"/>
          <w:sz w:val="36"/>
        </w:rPr>
        <w:t>okr. Znojmo, ORP Moravský Krumlov</w:t>
      </w:r>
    </w:p>
    <w:p w14:paraId="412CF47D" w14:textId="21205C64" w:rsidR="00642746" w:rsidRPr="0038029A" w:rsidRDefault="0038029A" w:rsidP="00642746">
      <w:pPr>
        <w:jc w:val="center"/>
        <w:rPr>
          <w:rFonts w:ascii="Arial Black" w:hAnsi="Arial Black"/>
          <w:iCs/>
          <w:sz w:val="24"/>
        </w:rPr>
      </w:pPr>
      <w:r>
        <w:rPr>
          <w:i/>
          <w:noProof/>
          <w:sz w:val="24"/>
        </w:rPr>
        <w:drawing>
          <wp:anchor distT="0" distB="0" distL="0" distR="0" simplePos="0" relativeHeight="251659264" behindDoc="0" locked="0" layoutInCell="1" allowOverlap="1" wp14:anchorId="5636DA47" wp14:editId="2E4F1B2C">
            <wp:simplePos x="0" y="0"/>
            <wp:positionH relativeFrom="column">
              <wp:posOffset>2390775</wp:posOffset>
            </wp:positionH>
            <wp:positionV relativeFrom="paragraph">
              <wp:posOffset>104775</wp:posOffset>
            </wp:positionV>
            <wp:extent cx="978535" cy="1118870"/>
            <wp:effectExtent l="0" t="0" r="0" b="5080"/>
            <wp:wrapSquare wrapText="largest"/>
            <wp:docPr id="3" name="Obrázek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C48D5" w14:textId="77777777" w:rsidR="00642746" w:rsidRPr="00397D37" w:rsidRDefault="00642746" w:rsidP="00642746">
      <w:pPr>
        <w:jc w:val="center"/>
        <w:rPr>
          <w:rFonts w:ascii="Arial Black" w:hAnsi="Arial Black"/>
          <w:sz w:val="24"/>
        </w:rPr>
      </w:pPr>
    </w:p>
    <w:p w14:paraId="10730306" w14:textId="77777777" w:rsidR="00913309" w:rsidRPr="0038029A" w:rsidRDefault="00913309" w:rsidP="0038029A">
      <w:pPr>
        <w:jc w:val="center"/>
        <w:outlineLvl w:val="0"/>
        <w:rPr>
          <w:rFonts w:ascii="Arial Black" w:hAnsi="Arial Black" w:cs="Times New Roman"/>
          <w:sz w:val="36"/>
        </w:rPr>
      </w:pPr>
    </w:p>
    <w:p w14:paraId="2747C989" w14:textId="73B40CEB" w:rsidR="00913309" w:rsidRDefault="00913309" w:rsidP="00913309">
      <w:pPr>
        <w:spacing w:line="240" w:lineRule="auto"/>
        <w:jc w:val="center"/>
        <w:rPr>
          <w:rFonts w:ascii="Arial Black" w:hAnsi="Arial Black" w:cs="Times New Roman"/>
          <w:i/>
          <w:sz w:val="24"/>
        </w:rPr>
      </w:pPr>
    </w:p>
    <w:p w14:paraId="5D608676" w14:textId="5B1336B4" w:rsidR="0038029A" w:rsidRDefault="0038029A" w:rsidP="00913309">
      <w:pPr>
        <w:spacing w:line="240" w:lineRule="auto"/>
        <w:jc w:val="center"/>
        <w:rPr>
          <w:rFonts w:ascii="Arial Black" w:hAnsi="Arial Black" w:cs="Times New Roman"/>
          <w:i/>
          <w:sz w:val="24"/>
        </w:rPr>
      </w:pPr>
    </w:p>
    <w:p w14:paraId="0B268F6E" w14:textId="77777777" w:rsidR="0038029A" w:rsidRPr="00397D37" w:rsidRDefault="0038029A" w:rsidP="00913309">
      <w:pPr>
        <w:spacing w:line="240" w:lineRule="auto"/>
        <w:jc w:val="center"/>
        <w:rPr>
          <w:rFonts w:ascii="Arial Black" w:hAnsi="Arial Black" w:cs="Times New Roman"/>
          <w:i/>
          <w:sz w:val="24"/>
        </w:rPr>
      </w:pPr>
    </w:p>
    <w:p w14:paraId="080B43C5" w14:textId="77777777" w:rsidR="00913309" w:rsidRPr="00397D37" w:rsidRDefault="00913309" w:rsidP="00DB0A02">
      <w:pPr>
        <w:spacing w:line="240" w:lineRule="auto"/>
        <w:ind w:left="731" w:hanging="731"/>
        <w:jc w:val="center"/>
        <w:outlineLvl w:val="0"/>
        <w:rPr>
          <w:rFonts w:ascii="Arial Black" w:hAnsi="Arial Black" w:cs="Times New Roman"/>
          <w:sz w:val="24"/>
        </w:rPr>
      </w:pPr>
      <w:r w:rsidRPr="00397D37">
        <w:rPr>
          <w:rFonts w:ascii="Arial Black" w:hAnsi="Arial Black" w:cs="Times New Roman"/>
          <w:b/>
          <w:sz w:val="36"/>
        </w:rPr>
        <w:t>I.A TEXTOVÁ ČÁST</w:t>
      </w:r>
    </w:p>
    <w:p w14:paraId="33339C7B" w14:textId="77777777" w:rsidR="00913309" w:rsidRPr="00960DF7" w:rsidRDefault="00913309" w:rsidP="00913309">
      <w:pPr>
        <w:spacing w:line="240" w:lineRule="auto"/>
        <w:rPr>
          <w:rFonts w:ascii="Times New Roman" w:hAnsi="Times New Roman" w:cs="Times New Roman"/>
          <w:sz w:val="24"/>
        </w:rPr>
      </w:pPr>
    </w:p>
    <w:p w14:paraId="6FFA77E4" w14:textId="77777777" w:rsidR="0038029A" w:rsidRPr="000B586F" w:rsidRDefault="0038029A" w:rsidP="0038029A">
      <w:pPr>
        <w:spacing w:after="0"/>
        <w:ind w:left="2149" w:hanging="1440"/>
        <w:rPr>
          <w:rFonts w:ascii="Arial" w:hAnsi="Arial" w:cs="Arial"/>
        </w:rPr>
      </w:pPr>
      <w:r w:rsidRPr="000B586F">
        <w:rPr>
          <w:rFonts w:ascii="Arial" w:hAnsi="Arial" w:cs="Arial"/>
        </w:rPr>
        <w:t xml:space="preserve">Pořizovatel: </w:t>
      </w:r>
      <w:r w:rsidRPr="000B586F">
        <w:rPr>
          <w:rFonts w:ascii="Arial" w:hAnsi="Arial" w:cs="Arial"/>
        </w:rPr>
        <w:tab/>
        <w:t xml:space="preserve">Městský úřad Moravský Krumlov, odbor výstavby a územního plánování </w:t>
      </w:r>
    </w:p>
    <w:p w14:paraId="76D663EE" w14:textId="77777777" w:rsidR="0038029A" w:rsidRPr="000B586F" w:rsidRDefault="0038029A" w:rsidP="0038029A">
      <w:pPr>
        <w:spacing w:after="0"/>
        <w:ind w:left="1392" w:firstLine="712"/>
        <w:rPr>
          <w:rFonts w:ascii="Arial" w:hAnsi="Arial" w:cs="Arial"/>
        </w:rPr>
      </w:pPr>
      <w:r w:rsidRPr="000B586F">
        <w:rPr>
          <w:rFonts w:ascii="Arial" w:hAnsi="Arial" w:cs="Arial"/>
        </w:rPr>
        <w:t xml:space="preserve">nám. Klášterní 125 </w:t>
      </w:r>
    </w:p>
    <w:p w14:paraId="19C49647" w14:textId="77777777" w:rsidR="0038029A" w:rsidRPr="000B586F" w:rsidRDefault="0038029A" w:rsidP="0038029A">
      <w:pPr>
        <w:spacing w:after="0"/>
        <w:ind w:left="1392" w:firstLine="712"/>
        <w:rPr>
          <w:rFonts w:ascii="Arial" w:hAnsi="Arial" w:cs="Arial"/>
        </w:rPr>
      </w:pPr>
      <w:r w:rsidRPr="000B586F">
        <w:rPr>
          <w:rFonts w:ascii="Arial" w:hAnsi="Arial" w:cs="Arial"/>
        </w:rPr>
        <w:t>672 11 Moravský Krumlov</w:t>
      </w:r>
    </w:p>
    <w:p w14:paraId="25C5DC2A" w14:textId="77777777" w:rsidR="0038029A" w:rsidRPr="000B586F" w:rsidRDefault="0038029A" w:rsidP="0038029A">
      <w:pPr>
        <w:spacing w:after="0"/>
        <w:rPr>
          <w:rFonts w:ascii="Arial" w:hAnsi="Arial" w:cs="Arial"/>
          <w:i/>
        </w:rPr>
      </w:pPr>
    </w:p>
    <w:p w14:paraId="329BFDD7" w14:textId="1AE31198" w:rsidR="0038029A" w:rsidRPr="000B586F" w:rsidRDefault="0038029A" w:rsidP="0038029A">
      <w:pPr>
        <w:spacing w:after="0"/>
        <w:ind w:left="2149" w:hanging="1440"/>
        <w:rPr>
          <w:rFonts w:ascii="Arial" w:hAnsi="Arial" w:cs="Arial"/>
        </w:rPr>
      </w:pPr>
      <w:r w:rsidRPr="000B586F">
        <w:rPr>
          <w:rFonts w:ascii="Arial" w:hAnsi="Arial" w:cs="Arial"/>
        </w:rPr>
        <w:t xml:space="preserve">Objednatel: </w:t>
      </w:r>
      <w:r w:rsidRPr="000B586F">
        <w:rPr>
          <w:rFonts w:ascii="Arial" w:hAnsi="Arial" w:cs="Arial"/>
        </w:rPr>
        <w:tab/>
        <w:t>Městys Olbramovice, Olbramovice 23, 671 76 Olbramovice</w:t>
      </w:r>
      <w:r w:rsidRPr="000B586F">
        <w:rPr>
          <w:rFonts w:ascii="Arial" w:hAnsi="Arial" w:cs="Arial"/>
        </w:rPr>
        <w:tab/>
      </w:r>
    </w:p>
    <w:p w14:paraId="2565FEFE" w14:textId="77777777" w:rsidR="0038029A" w:rsidRPr="000B586F" w:rsidRDefault="0038029A" w:rsidP="0038029A">
      <w:pPr>
        <w:spacing w:after="0"/>
        <w:rPr>
          <w:rFonts w:ascii="Arial" w:hAnsi="Arial" w:cs="Arial"/>
          <w:i/>
        </w:rPr>
      </w:pPr>
    </w:p>
    <w:p w14:paraId="54F4209A" w14:textId="77777777" w:rsidR="0038029A" w:rsidRPr="000B586F" w:rsidRDefault="0038029A" w:rsidP="0038029A">
      <w:pPr>
        <w:spacing w:after="0"/>
        <w:ind w:left="708"/>
        <w:rPr>
          <w:rFonts w:ascii="Arial" w:hAnsi="Arial" w:cs="Arial"/>
        </w:rPr>
      </w:pPr>
      <w:r w:rsidRPr="000B586F">
        <w:rPr>
          <w:rFonts w:ascii="Arial" w:hAnsi="Arial" w:cs="Arial"/>
        </w:rPr>
        <w:t xml:space="preserve">Projektant ÚP Olbramovice: </w:t>
      </w:r>
      <w:r w:rsidRPr="000B586F">
        <w:rPr>
          <w:rFonts w:ascii="Arial" w:hAnsi="Arial" w:cs="Arial"/>
        </w:rPr>
        <w:tab/>
        <w:t>AR projekt s.r.o., Hviezdoslavova 29, 627 00 Brno</w:t>
      </w:r>
    </w:p>
    <w:p w14:paraId="349394FA" w14:textId="77777777" w:rsidR="0038029A" w:rsidRPr="000B586F" w:rsidRDefault="0038029A" w:rsidP="0038029A">
      <w:pPr>
        <w:spacing w:after="0"/>
        <w:ind w:left="708"/>
        <w:rPr>
          <w:rFonts w:ascii="Arial" w:hAnsi="Arial" w:cs="Arial"/>
        </w:rPr>
      </w:pPr>
      <w:r w:rsidRPr="000B586F">
        <w:rPr>
          <w:rFonts w:ascii="Arial" w:hAnsi="Arial" w:cs="Arial"/>
        </w:rPr>
        <w:t>Projektant Změny č.1 ÚP Olbramovice: Ing. arch. Milan Hučík (autorizace č. 02 483)</w:t>
      </w:r>
    </w:p>
    <w:p w14:paraId="1CC71D47" w14:textId="77777777" w:rsidR="0038029A" w:rsidRPr="000B586F" w:rsidRDefault="0038029A" w:rsidP="0038029A">
      <w:pPr>
        <w:pStyle w:val="Bntext"/>
        <w:widowControl w:val="0"/>
        <w:adjustRightInd w:val="0"/>
        <w:spacing w:before="0" w:line="276" w:lineRule="auto"/>
        <w:ind w:left="2835" w:firstLine="0"/>
        <w:textAlignment w:val="baseline"/>
        <w:rPr>
          <w:rFonts w:cs="Arial"/>
        </w:rPr>
      </w:pPr>
      <w:r w:rsidRPr="000B586F">
        <w:rPr>
          <w:rFonts w:cs="Arial"/>
        </w:rPr>
        <w:t>Tel: 774288223</w:t>
      </w:r>
    </w:p>
    <w:p w14:paraId="1DBAFA32" w14:textId="77777777" w:rsidR="0038029A" w:rsidRPr="000B586F" w:rsidRDefault="0038029A" w:rsidP="0038029A">
      <w:pPr>
        <w:pStyle w:val="Bntext"/>
        <w:widowControl w:val="0"/>
        <w:adjustRightInd w:val="0"/>
        <w:spacing w:before="0" w:line="276" w:lineRule="auto"/>
        <w:ind w:left="2835" w:firstLine="0"/>
        <w:textAlignment w:val="baseline"/>
        <w:rPr>
          <w:rFonts w:cs="Arial"/>
        </w:rPr>
      </w:pPr>
      <w:r w:rsidRPr="000B586F">
        <w:rPr>
          <w:rFonts w:cs="Arial"/>
        </w:rPr>
        <w:t xml:space="preserve">E-mail: </w:t>
      </w:r>
      <w:hyperlink r:id="rId9" w:history="1">
        <w:r w:rsidRPr="000B586F">
          <w:rPr>
            <w:rFonts w:cs="Arial"/>
          </w:rPr>
          <w:t>milan.hucik@centrum.cz</w:t>
        </w:r>
      </w:hyperlink>
    </w:p>
    <w:p w14:paraId="291D1BFE" w14:textId="77777777" w:rsidR="0038029A" w:rsidRPr="000B586F" w:rsidRDefault="0038029A" w:rsidP="0038029A">
      <w:pPr>
        <w:pStyle w:val="Bntext"/>
        <w:widowControl w:val="0"/>
        <w:adjustRightInd w:val="0"/>
        <w:spacing w:before="0" w:line="276" w:lineRule="auto"/>
        <w:ind w:left="2835" w:firstLine="0"/>
        <w:textAlignment w:val="baseline"/>
        <w:rPr>
          <w:rFonts w:cs="Arial"/>
        </w:rPr>
      </w:pPr>
      <w:r w:rsidRPr="000B586F">
        <w:rPr>
          <w:rFonts w:cs="Arial"/>
        </w:rPr>
        <w:t>http://www.arch.cz/hucik/</w:t>
      </w:r>
    </w:p>
    <w:p w14:paraId="5CC7B238" w14:textId="77777777" w:rsidR="0038029A" w:rsidRPr="000B586F" w:rsidRDefault="0038029A" w:rsidP="0038029A">
      <w:pPr>
        <w:spacing w:after="0"/>
        <w:ind w:left="708"/>
        <w:rPr>
          <w:rFonts w:ascii="Arial" w:hAnsi="Arial" w:cs="Arial"/>
        </w:rPr>
      </w:pPr>
      <w:r w:rsidRPr="000B586F">
        <w:rPr>
          <w:rFonts w:ascii="Arial" w:hAnsi="Arial" w:cs="Arial"/>
        </w:rPr>
        <w:t>Číslo zakázky:</w:t>
      </w:r>
      <w:r w:rsidRPr="000B586F">
        <w:rPr>
          <w:rFonts w:ascii="Arial" w:hAnsi="Arial" w:cs="Arial"/>
        </w:rPr>
        <w:tab/>
        <w:t xml:space="preserve">28 </w:t>
      </w:r>
    </w:p>
    <w:p w14:paraId="740CEB1A" w14:textId="649F1842" w:rsidR="0038029A" w:rsidRPr="000B586F" w:rsidRDefault="0038029A" w:rsidP="0038029A">
      <w:pPr>
        <w:spacing w:after="0"/>
        <w:ind w:left="708"/>
        <w:rPr>
          <w:rFonts w:ascii="Arial" w:hAnsi="Arial" w:cs="Arial"/>
        </w:rPr>
      </w:pPr>
      <w:r w:rsidRPr="000B586F">
        <w:rPr>
          <w:rFonts w:ascii="Arial" w:hAnsi="Arial" w:cs="Arial"/>
        </w:rPr>
        <w:t xml:space="preserve">Datum zpracování: </w:t>
      </w:r>
      <w:r w:rsidRPr="000B586F">
        <w:rPr>
          <w:rFonts w:ascii="Arial" w:hAnsi="Arial" w:cs="Arial"/>
        </w:rPr>
        <w:tab/>
        <w:t>0</w:t>
      </w:r>
      <w:r w:rsidR="001A49F6">
        <w:rPr>
          <w:rFonts w:ascii="Arial" w:hAnsi="Arial" w:cs="Arial"/>
        </w:rPr>
        <w:t>7</w:t>
      </w:r>
      <w:r w:rsidRPr="000B586F">
        <w:rPr>
          <w:rFonts w:ascii="Arial" w:hAnsi="Arial" w:cs="Arial"/>
        </w:rPr>
        <w:t>/2021</w:t>
      </w:r>
    </w:p>
    <w:p w14:paraId="4657450F" w14:textId="77777777" w:rsidR="00256EAF" w:rsidRPr="00960DF7" w:rsidRDefault="00256EAF" w:rsidP="00256EAF">
      <w:pPr>
        <w:spacing w:line="240" w:lineRule="auto"/>
        <w:ind w:left="2860" w:hanging="2151"/>
      </w:pPr>
    </w:p>
    <w:p w14:paraId="34CAD661" w14:textId="77777777" w:rsidR="00913309" w:rsidRPr="00960DF7" w:rsidRDefault="00913309" w:rsidP="00740FE0">
      <w:pPr>
        <w:rPr>
          <w:rFonts w:ascii="Times New Roman" w:hAnsi="Times New Roman" w:cs="Times New Roman"/>
        </w:rPr>
      </w:pPr>
    </w:p>
    <w:p w14:paraId="648F20DA" w14:textId="77777777" w:rsidR="00CE153A" w:rsidRPr="00960DF7" w:rsidRDefault="00CE153A" w:rsidP="00CE153A">
      <w:pPr>
        <w:rPr>
          <w:rFonts w:ascii="Times New Roman" w:hAnsi="Times New Roman" w:cs="Times New Roman"/>
        </w:rPr>
      </w:pPr>
      <w:r w:rsidRPr="00960DF7">
        <w:rPr>
          <w:i/>
          <w:iCs/>
        </w:rPr>
        <w:br w:type="page"/>
      </w:r>
    </w:p>
    <w:p w14:paraId="61EC2E53" w14:textId="77777777" w:rsidR="00913309" w:rsidRPr="00960DF7" w:rsidRDefault="00913309" w:rsidP="00740FE0">
      <w:pPr>
        <w:rPr>
          <w:rFonts w:ascii="Times New Roman" w:hAnsi="Times New Roman" w:cs="Times New Roman"/>
        </w:rPr>
      </w:pPr>
    </w:p>
    <w:p w14:paraId="3CBA0BE8" w14:textId="77777777" w:rsidR="00913309" w:rsidRPr="00960DF7" w:rsidRDefault="00913309" w:rsidP="00913309">
      <w:pPr>
        <w:ind w:left="3517" w:firstLine="5"/>
        <w:rPr>
          <w:rFonts w:ascii="Times New Roman" w:hAnsi="Times New Roman" w:cs="Times New Roman"/>
          <w:i/>
        </w:rPr>
      </w:pPr>
    </w:p>
    <w:p w14:paraId="48679062" w14:textId="77777777" w:rsidR="00913309" w:rsidRPr="00960DF7" w:rsidRDefault="00913309" w:rsidP="00913309">
      <w:pPr>
        <w:ind w:left="3517" w:firstLine="5"/>
        <w:rPr>
          <w:rFonts w:ascii="Times New Roman" w:hAnsi="Times New Roman" w:cs="Times New Roman"/>
          <w:i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20"/>
        <w:gridCol w:w="3420"/>
        <w:gridCol w:w="3094"/>
      </w:tblGrid>
      <w:tr w:rsidR="00913309" w:rsidRPr="00960DF7" w14:paraId="21B40948" w14:textId="77777777" w:rsidTr="00175B7D">
        <w:trPr>
          <w:trHeight w:val="51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AD5EB" w14:textId="77777777" w:rsidR="00913309" w:rsidRPr="00960DF7" w:rsidRDefault="00913309" w:rsidP="00175B7D">
            <w:pPr>
              <w:pStyle w:val="Neodsazen"/>
              <w:jc w:val="center"/>
              <w:rPr>
                <w:b/>
                <w:sz w:val="28"/>
                <w:szCs w:val="28"/>
              </w:rPr>
            </w:pPr>
          </w:p>
          <w:p w14:paraId="488D7BCD" w14:textId="77777777" w:rsidR="00913309" w:rsidRPr="00960DF7" w:rsidRDefault="00913309" w:rsidP="00175B7D">
            <w:pPr>
              <w:pStyle w:val="Neodsazen"/>
              <w:jc w:val="center"/>
              <w:rPr>
                <w:b/>
                <w:sz w:val="28"/>
                <w:szCs w:val="28"/>
              </w:rPr>
            </w:pPr>
            <w:r w:rsidRPr="00960DF7">
              <w:rPr>
                <w:b/>
                <w:sz w:val="28"/>
                <w:szCs w:val="28"/>
              </w:rPr>
              <w:t>ZÁZNAM O ÚČINNOSTI ÚZEMNÍHO PLÁNU</w:t>
            </w:r>
          </w:p>
          <w:p w14:paraId="76D342BB" w14:textId="77777777" w:rsidR="00913309" w:rsidRPr="00960DF7" w:rsidRDefault="00913309" w:rsidP="00175B7D">
            <w:pPr>
              <w:pStyle w:val="Neodsazen"/>
              <w:rPr>
                <w:b/>
                <w:szCs w:val="22"/>
              </w:rPr>
            </w:pPr>
          </w:p>
        </w:tc>
      </w:tr>
      <w:tr w:rsidR="00913309" w:rsidRPr="00960DF7" w14:paraId="604A36E9" w14:textId="77777777" w:rsidTr="00175B7D">
        <w:trPr>
          <w:cantSplit/>
          <w:trHeight w:val="323"/>
        </w:trPr>
        <w:tc>
          <w:tcPr>
            <w:tcW w:w="9284" w:type="dxa"/>
            <w:gridSpan w:val="4"/>
            <w:vAlign w:val="center"/>
          </w:tcPr>
          <w:p w14:paraId="12D4C0B0" w14:textId="6B7BB64E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 xml:space="preserve">Správní orgán, který </w:t>
            </w:r>
            <w:r w:rsidRPr="00960DF7">
              <w:t xml:space="preserve">změnu č. </w:t>
            </w:r>
            <w:r w:rsidR="0038029A">
              <w:t>1</w:t>
            </w:r>
            <w:r w:rsidRPr="00960DF7">
              <w:t xml:space="preserve"> územního plánu </w:t>
            </w:r>
            <w:r w:rsidR="0038029A">
              <w:t>Olbramovice</w:t>
            </w:r>
            <w:r w:rsidRPr="00960DF7">
              <w:t xml:space="preserve"> vydal:</w:t>
            </w:r>
          </w:p>
          <w:p w14:paraId="06F0D5E4" w14:textId="2EAB6CDF" w:rsidR="00913309" w:rsidRPr="00960DF7" w:rsidRDefault="00913309" w:rsidP="000C61BB">
            <w:pPr>
              <w:pStyle w:val="Neodsazen"/>
              <w:spacing w:line="360" w:lineRule="auto"/>
              <w:jc w:val="center"/>
              <w:rPr>
                <w:szCs w:val="22"/>
              </w:rPr>
            </w:pPr>
            <w:r w:rsidRPr="00960DF7">
              <w:rPr>
                <w:b/>
                <w:szCs w:val="22"/>
              </w:rPr>
              <w:t xml:space="preserve">Zastupitelstvo </w:t>
            </w:r>
            <w:r w:rsidR="0038029A">
              <w:rPr>
                <w:b/>
                <w:szCs w:val="22"/>
              </w:rPr>
              <w:t>Městyse Olbramovice</w:t>
            </w:r>
          </w:p>
        </w:tc>
      </w:tr>
      <w:tr w:rsidR="00913309" w:rsidRPr="00960DF7" w14:paraId="1CFC516B" w14:textId="77777777" w:rsidTr="00175B7D">
        <w:trPr>
          <w:cantSplit/>
          <w:trHeight w:val="323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14:paraId="1A29737F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>Datum nabytí účinnosti:</w:t>
            </w:r>
          </w:p>
        </w:tc>
        <w:tc>
          <w:tcPr>
            <w:tcW w:w="6514" w:type="dxa"/>
            <w:gridSpan w:val="2"/>
            <w:tcBorders>
              <w:bottom w:val="single" w:sz="4" w:space="0" w:color="auto"/>
            </w:tcBorders>
            <w:vAlign w:val="center"/>
          </w:tcPr>
          <w:p w14:paraId="4340835D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</w:tr>
      <w:tr w:rsidR="00913309" w:rsidRPr="00960DF7" w14:paraId="30DC92B2" w14:textId="77777777" w:rsidTr="00175B7D">
        <w:trPr>
          <w:cantSplit/>
          <w:trHeight w:val="346"/>
        </w:trPr>
        <w:tc>
          <w:tcPr>
            <w:tcW w:w="9284" w:type="dxa"/>
            <w:gridSpan w:val="4"/>
            <w:tcBorders>
              <w:top w:val="single" w:sz="4" w:space="0" w:color="auto"/>
            </w:tcBorders>
            <w:vAlign w:val="center"/>
          </w:tcPr>
          <w:p w14:paraId="16CC260E" w14:textId="77777777" w:rsidR="00913309" w:rsidRPr="00960DF7" w:rsidRDefault="00913309" w:rsidP="00175B7D">
            <w:pPr>
              <w:pStyle w:val="Neodsazen"/>
              <w:spacing w:line="360" w:lineRule="auto"/>
              <w:rPr>
                <w:b/>
                <w:szCs w:val="22"/>
              </w:rPr>
            </w:pPr>
          </w:p>
        </w:tc>
      </w:tr>
      <w:tr w:rsidR="00913309" w:rsidRPr="00960DF7" w14:paraId="070A3B17" w14:textId="77777777" w:rsidTr="00175B7D">
        <w:trPr>
          <w:cantSplit/>
          <w:trHeight w:val="323"/>
        </w:trPr>
        <w:tc>
          <w:tcPr>
            <w:tcW w:w="6190" w:type="dxa"/>
            <w:gridSpan w:val="3"/>
            <w:vAlign w:val="center"/>
          </w:tcPr>
          <w:p w14:paraId="18F48591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>Pořizovatel:</w:t>
            </w:r>
          </w:p>
          <w:p w14:paraId="77B4C96A" w14:textId="5D932B57" w:rsidR="00913309" w:rsidRPr="00960DF7" w:rsidRDefault="0038029A" w:rsidP="0038029A">
            <w:pPr>
              <w:pStyle w:val="Neodsazen"/>
              <w:spacing w:line="360" w:lineRule="auto"/>
              <w:rPr>
                <w:b/>
                <w:szCs w:val="22"/>
              </w:rPr>
            </w:pPr>
            <w:r w:rsidRPr="0038029A">
              <w:rPr>
                <w:szCs w:val="22"/>
              </w:rPr>
              <w:t>Městský úřad Moravský Krumlov, odbor výstavby a územního plánování</w:t>
            </w:r>
            <w:r>
              <w:rPr>
                <w:szCs w:val="22"/>
              </w:rPr>
              <w:t xml:space="preserve">, </w:t>
            </w:r>
            <w:r w:rsidRPr="0038029A">
              <w:rPr>
                <w:szCs w:val="22"/>
              </w:rPr>
              <w:t xml:space="preserve">nám. Klášterní 125 </w:t>
            </w:r>
            <w:r>
              <w:rPr>
                <w:szCs w:val="22"/>
              </w:rPr>
              <w:t>, 672 11 Moravský Krumlov</w:t>
            </w:r>
          </w:p>
        </w:tc>
        <w:tc>
          <w:tcPr>
            <w:tcW w:w="3094" w:type="dxa"/>
            <w:vMerge w:val="restart"/>
          </w:tcPr>
          <w:p w14:paraId="6D9FDB1F" w14:textId="77777777" w:rsidR="00913309" w:rsidRPr="00960DF7" w:rsidRDefault="00913309" w:rsidP="00175B7D">
            <w:pPr>
              <w:pStyle w:val="Neodsazen"/>
              <w:spacing w:line="360" w:lineRule="auto"/>
              <w:rPr>
                <w:b/>
                <w:szCs w:val="22"/>
              </w:rPr>
            </w:pPr>
            <w:r w:rsidRPr="00960DF7">
              <w:rPr>
                <w:b/>
                <w:szCs w:val="22"/>
              </w:rPr>
              <w:t>Razítko</w:t>
            </w:r>
          </w:p>
          <w:p w14:paraId="28A61898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</w:tr>
      <w:tr w:rsidR="00913309" w:rsidRPr="00960DF7" w14:paraId="3FAB8959" w14:textId="77777777" w:rsidTr="00175B7D">
        <w:trPr>
          <w:cantSplit/>
          <w:trHeight w:val="323"/>
        </w:trPr>
        <w:tc>
          <w:tcPr>
            <w:tcW w:w="2050" w:type="dxa"/>
            <w:vAlign w:val="center"/>
          </w:tcPr>
          <w:p w14:paraId="2E8999DA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>Jméno a příjmení:</w:t>
            </w:r>
          </w:p>
        </w:tc>
        <w:tc>
          <w:tcPr>
            <w:tcW w:w="4140" w:type="dxa"/>
            <w:gridSpan w:val="2"/>
            <w:vAlign w:val="center"/>
          </w:tcPr>
          <w:p w14:paraId="6FE01862" w14:textId="7611DA8B" w:rsidR="00913309" w:rsidRPr="00960DF7" w:rsidRDefault="00DC29E8" w:rsidP="00175B7D">
            <w:pPr>
              <w:pStyle w:val="Neodsazen"/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Ivo Kadlec</w:t>
            </w:r>
          </w:p>
        </w:tc>
        <w:tc>
          <w:tcPr>
            <w:tcW w:w="3094" w:type="dxa"/>
            <w:vMerge/>
          </w:tcPr>
          <w:p w14:paraId="03145FCA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</w:tr>
      <w:tr w:rsidR="00913309" w:rsidRPr="00960DF7" w14:paraId="0B325C2A" w14:textId="77777777" w:rsidTr="00175B7D">
        <w:trPr>
          <w:cantSplit/>
          <w:trHeight w:val="323"/>
        </w:trPr>
        <w:tc>
          <w:tcPr>
            <w:tcW w:w="2050" w:type="dxa"/>
            <w:vAlign w:val="center"/>
          </w:tcPr>
          <w:p w14:paraId="32C0E152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>Funkce:</w:t>
            </w:r>
          </w:p>
        </w:tc>
        <w:tc>
          <w:tcPr>
            <w:tcW w:w="4140" w:type="dxa"/>
            <w:gridSpan w:val="2"/>
            <w:vAlign w:val="center"/>
          </w:tcPr>
          <w:p w14:paraId="2C90C3EF" w14:textId="77777777" w:rsidR="00913309" w:rsidRPr="00960DF7" w:rsidRDefault="00913309" w:rsidP="00913309">
            <w:pPr>
              <w:pStyle w:val="Neodsazen"/>
              <w:rPr>
                <w:szCs w:val="22"/>
              </w:rPr>
            </w:pPr>
          </w:p>
        </w:tc>
        <w:tc>
          <w:tcPr>
            <w:tcW w:w="3094" w:type="dxa"/>
            <w:vMerge/>
          </w:tcPr>
          <w:p w14:paraId="48B963B1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</w:tr>
      <w:tr w:rsidR="00913309" w:rsidRPr="00960DF7" w14:paraId="56AD151C" w14:textId="77777777" w:rsidTr="00175B7D">
        <w:trPr>
          <w:cantSplit/>
          <w:trHeight w:val="951"/>
        </w:trPr>
        <w:tc>
          <w:tcPr>
            <w:tcW w:w="2050" w:type="dxa"/>
            <w:vAlign w:val="center"/>
          </w:tcPr>
          <w:p w14:paraId="26066916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  <w:r w:rsidRPr="00960DF7">
              <w:rPr>
                <w:szCs w:val="22"/>
              </w:rPr>
              <w:t>Podpis:</w:t>
            </w:r>
          </w:p>
        </w:tc>
        <w:tc>
          <w:tcPr>
            <w:tcW w:w="4140" w:type="dxa"/>
            <w:gridSpan w:val="2"/>
            <w:vAlign w:val="center"/>
          </w:tcPr>
          <w:p w14:paraId="5EFA42D0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  <w:p w14:paraId="41E20CE4" w14:textId="77777777" w:rsidR="00EA3FC4" w:rsidRPr="00960DF7" w:rsidRDefault="00EA3FC4" w:rsidP="00175B7D">
            <w:pPr>
              <w:pStyle w:val="Neodsazen"/>
              <w:spacing w:line="360" w:lineRule="auto"/>
              <w:rPr>
                <w:szCs w:val="22"/>
              </w:rPr>
            </w:pPr>
          </w:p>
          <w:p w14:paraId="18154CD0" w14:textId="77777777" w:rsidR="00EA3FC4" w:rsidRPr="00960DF7" w:rsidRDefault="00EA3FC4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  <w:tc>
          <w:tcPr>
            <w:tcW w:w="3094" w:type="dxa"/>
            <w:vMerge/>
          </w:tcPr>
          <w:p w14:paraId="04309411" w14:textId="77777777" w:rsidR="00913309" w:rsidRPr="00960DF7" w:rsidRDefault="00913309" w:rsidP="00175B7D">
            <w:pPr>
              <w:pStyle w:val="Neodsazen"/>
              <w:spacing w:line="360" w:lineRule="auto"/>
              <w:rPr>
                <w:szCs w:val="22"/>
              </w:rPr>
            </w:pPr>
          </w:p>
        </w:tc>
      </w:tr>
    </w:tbl>
    <w:p w14:paraId="490FB135" w14:textId="77777777" w:rsidR="00913309" w:rsidRPr="00960DF7" w:rsidRDefault="00913309" w:rsidP="00913309">
      <w:pPr>
        <w:pStyle w:val="Neodsazen"/>
        <w:jc w:val="center"/>
        <w:rPr>
          <w:b/>
          <w:sz w:val="32"/>
        </w:rPr>
      </w:pPr>
    </w:p>
    <w:p w14:paraId="7A0E1684" w14:textId="77777777" w:rsidR="00913309" w:rsidRPr="00960DF7" w:rsidRDefault="00913309">
      <w:pPr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br w:type="page"/>
      </w:r>
    </w:p>
    <w:p w14:paraId="0982C51C" w14:textId="1D1BA99C" w:rsidR="00913309" w:rsidRPr="00960DF7" w:rsidRDefault="00913309" w:rsidP="000B47E3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0D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Změna č. </w:t>
      </w:r>
      <w:r w:rsidR="00755D58">
        <w:rPr>
          <w:rFonts w:ascii="Times New Roman" w:hAnsi="Times New Roman" w:cs="Times New Roman"/>
          <w:b/>
          <w:sz w:val="28"/>
          <w:szCs w:val="28"/>
        </w:rPr>
        <w:t>1</w:t>
      </w:r>
    </w:p>
    <w:p w14:paraId="78D08016" w14:textId="572F75C1" w:rsidR="00913309" w:rsidRPr="00960DF7" w:rsidRDefault="00913309" w:rsidP="000B47E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DF7">
        <w:rPr>
          <w:rFonts w:ascii="Times New Roman" w:hAnsi="Times New Roman" w:cs="Times New Roman"/>
          <w:b/>
          <w:sz w:val="28"/>
          <w:szCs w:val="28"/>
        </w:rPr>
        <w:t xml:space="preserve">územního plánu </w:t>
      </w:r>
      <w:r w:rsidR="00755D58">
        <w:rPr>
          <w:rFonts w:ascii="Times New Roman" w:hAnsi="Times New Roman" w:cs="Times New Roman"/>
          <w:b/>
          <w:sz w:val="28"/>
          <w:szCs w:val="28"/>
        </w:rPr>
        <w:t>Olbramovice</w:t>
      </w:r>
    </w:p>
    <w:p w14:paraId="71CEBFAE" w14:textId="3F147E56" w:rsidR="00913309" w:rsidRPr="00960DF7" w:rsidRDefault="00913309" w:rsidP="000B47E3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t xml:space="preserve">Zastupitelstvo Obce </w:t>
      </w:r>
      <w:r w:rsidR="00755D58">
        <w:rPr>
          <w:rFonts w:ascii="Times New Roman" w:hAnsi="Times New Roman" w:cs="Times New Roman"/>
        </w:rPr>
        <w:t>Olbramovic</w:t>
      </w:r>
      <w:r w:rsidR="000C61BB" w:rsidRPr="00960DF7">
        <w:rPr>
          <w:rFonts w:ascii="Times New Roman" w:hAnsi="Times New Roman" w:cs="Times New Roman"/>
        </w:rPr>
        <w:t>e</w:t>
      </w:r>
      <w:r w:rsidRPr="00960DF7">
        <w:rPr>
          <w:rFonts w:ascii="Times New Roman" w:hAnsi="Times New Roman" w:cs="Times New Roman"/>
        </w:rPr>
        <w:t>, příslušné podle § 6 odst. 5 písm. C) zákona č. 183/2006 Sb., o územním plánování a stavebním řádu (stavební zákon), v platném znění, za použití § 43 odst. 4 a § 55</w:t>
      </w:r>
      <w:r w:rsidR="00506F11">
        <w:rPr>
          <w:rFonts w:ascii="Times New Roman" w:hAnsi="Times New Roman" w:cs="Times New Roman"/>
        </w:rPr>
        <w:t>a a § 55b</w:t>
      </w:r>
      <w:r w:rsidRPr="00960DF7">
        <w:rPr>
          <w:rFonts w:ascii="Times New Roman" w:hAnsi="Times New Roman" w:cs="Times New Roman"/>
        </w:rPr>
        <w:t xml:space="preserve"> stavebního zákona, § 13 a přílohy č. 7 vyhlášky č. 500/2006 Sb., o územně analytických podkladech, územně plánovací dokumentaci a způsobu evidence územně plánovací činnosti, § 171 a následujících zákona č. 500/2004 Sb., správní řád </w:t>
      </w:r>
    </w:p>
    <w:p w14:paraId="239C616F" w14:textId="77777777" w:rsidR="00913309" w:rsidRPr="00960DF7" w:rsidRDefault="00913309" w:rsidP="000B47E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</w:rPr>
      </w:pPr>
      <w:r w:rsidRPr="00960DF7">
        <w:rPr>
          <w:rFonts w:ascii="Times New Roman" w:hAnsi="Times New Roman" w:cs="Times New Roman"/>
          <w:b/>
        </w:rPr>
        <w:t>v y d á v á</w:t>
      </w:r>
    </w:p>
    <w:p w14:paraId="4152B677" w14:textId="0E5EB983" w:rsidR="00913309" w:rsidRPr="00960DF7" w:rsidRDefault="00913309" w:rsidP="000B47E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</w:rPr>
      </w:pPr>
      <w:r w:rsidRPr="00960DF7">
        <w:rPr>
          <w:rFonts w:ascii="Times New Roman" w:hAnsi="Times New Roman" w:cs="Times New Roman"/>
          <w:b/>
        </w:rPr>
        <w:t xml:space="preserve">tuto Změnu č. </w:t>
      </w:r>
      <w:r w:rsidR="00755D58">
        <w:rPr>
          <w:rFonts w:ascii="Times New Roman" w:hAnsi="Times New Roman" w:cs="Times New Roman"/>
          <w:b/>
        </w:rPr>
        <w:t>1</w:t>
      </w:r>
      <w:r w:rsidRPr="00960DF7">
        <w:rPr>
          <w:rFonts w:ascii="Times New Roman" w:hAnsi="Times New Roman" w:cs="Times New Roman"/>
          <w:b/>
        </w:rPr>
        <w:t xml:space="preserve"> územního plánu </w:t>
      </w:r>
      <w:r w:rsidR="00755D58">
        <w:rPr>
          <w:rFonts w:ascii="Times New Roman" w:hAnsi="Times New Roman" w:cs="Times New Roman"/>
          <w:b/>
        </w:rPr>
        <w:t>Olbramovice</w:t>
      </w:r>
      <w:r w:rsidRPr="00960DF7">
        <w:rPr>
          <w:rFonts w:ascii="Times New Roman" w:hAnsi="Times New Roman" w:cs="Times New Roman"/>
          <w:b/>
        </w:rPr>
        <w:t>,</w:t>
      </w:r>
    </w:p>
    <w:p w14:paraId="1D2ED696" w14:textId="77777777" w:rsidR="00913309" w:rsidRPr="00960DF7" w:rsidRDefault="00913309" w:rsidP="000B47E3">
      <w:pPr>
        <w:spacing w:line="360" w:lineRule="auto"/>
        <w:ind w:firstLine="567"/>
        <w:rPr>
          <w:rFonts w:ascii="Times New Roman" w:hAnsi="Times New Roman" w:cs="Times New Roman"/>
        </w:rPr>
      </w:pPr>
    </w:p>
    <w:p w14:paraId="28EB0CCA" w14:textId="1BF1F3B3" w:rsidR="00E97114" w:rsidRPr="00960DF7" w:rsidRDefault="00913309" w:rsidP="000B47E3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t xml:space="preserve">který byl vydán </w:t>
      </w:r>
      <w:r w:rsidR="00740FE0" w:rsidRPr="00960DF7">
        <w:rPr>
          <w:rFonts w:ascii="Times New Roman" w:hAnsi="Times New Roman" w:cs="Times New Roman"/>
        </w:rPr>
        <w:t xml:space="preserve">opatřením obecné povahy </w:t>
      </w:r>
      <w:r w:rsidR="006A5A3F" w:rsidRPr="00960DF7">
        <w:rPr>
          <w:rFonts w:ascii="Times New Roman" w:hAnsi="Times New Roman" w:cs="Times New Roman"/>
        </w:rPr>
        <w:t>Z</w:t>
      </w:r>
      <w:r w:rsidR="00740FE0" w:rsidRPr="00960DF7">
        <w:rPr>
          <w:rFonts w:ascii="Times New Roman" w:hAnsi="Times New Roman" w:cs="Times New Roman"/>
        </w:rPr>
        <w:t>astupitelstva</w:t>
      </w:r>
      <w:r w:rsidRPr="00960DF7">
        <w:rPr>
          <w:rFonts w:ascii="Times New Roman" w:hAnsi="Times New Roman" w:cs="Times New Roman"/>
        </w:rPr>
        <w:t xml:space="preserve"> </w:t>
      </w:r>
      <w:r w:rsidR="00755D58">
        <w:rPr>
          <w:rFonts w:ascii="Times New Roman" w:hAnsi="Times New Roman" w:cs="Times New Roman"/>
        </w:rPr>
        <w:t>městyse Olbramovice</w:t>
      </w:r>
      <w:r w:rsidR="00434879" w:rsidRPr="00960DF7">
        <w:rPr>
          <w:rFonts w:ascii="Times New Roman" w:hAnsi="Times New Roman" w:cs="Times New Roman"/>
        </w:rPr>
        <w:t xml:space="preserve">, </w:t>
      </w:r>
      <w:r w:rsidR="0054385A" w:rsidRPr="00960DF7">
        <w:rPr>
          <w:rFonts w:ascii="Times New Roman" w:hAnsi="Times New Roman" w:cs="Times New Roman"/>
        </w:rPr>
        <w:t>jež</w:t>
      </w:r>
      <w:r w:rsidR="00434879" w:rsidRPr="00960DF7">
        <w:rPr>
          <w:rFonts w:ascii="Times New Roman" w:hAnsi="Times New Roman" w:cs="Times New Roman"/>
        </w:rPr>
        <w:t xml:space="preserve"> nabylo účinnosti dne </w:t>
      </w:r>
      <w:r w:rsidR="00755D58">
        <w:rPr>
          <w:rFonts w:ascii="Times New Roman" w:hAnsi="Times New Roman" w:cs="Times New Roman"/>
        </w:rPr>
        <w:t>11.05.2019</w:t>
      </w:r>
      <w:r w:rsidR="00256EAF" w:rsidRPr="00960DF7">
        <w:rPr>
          <w:rFonts w:ascii="Times New Roman" w:hAnsi="Times New Roman" w:cs="Times New Roman"/>
        </w:rPr>
        <w:t xml:space="preserve"> (dále jen „OOP“)</w:t>
      </w:r>
      <w:r w:rsidRPr="00960DF7">
        <w:rPr>
          <w:rFonts w:ascii="Times New Roman" w:hAnsi="Times New Roman" w:cs="Times New Roman"/>
        </w:rPr>
        <w:t>.</w:t>
      </w:r>
    </w:p>
    <w:p w14:paraId="5C56621F" w14:textId="77777777" w:rsidR="00913309" w:rsidRPr="00960DF7" w:rsidRDefault="00913309" w:rsidP="000B47E3">
      <w:pPr>
        <w:spacing w:line="360" w:lineRule="auto"/>
        <w:ind w:firstLine="567"/>
        <w:rPr>
          <w:rFonts w:ascii="Times New Roman" w:hAnsi="Times New Roman" w:cs="Times New Roman"/>
        </w:rPr>
      </w:pPr>
    </w:p>
    <w:p w14:paraId="78FF16B3" w14:textId="00C148FB" w:rsidR="00913309" w:rsidRPr="00960DF7" w:rsidRDefault="00913309" w:rsidP="000B47E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t xml:space="preserve">Předmětem Změny č. </w:t>
      </w:r>
      <w:r w:rsidR="00755D58">
        <w:rPr>
          <w:rFonts w:ascii="Times New Roman" w:hAnsi="Times New Roman" w:cs="Times New Roman"/>
        </w:rPr>
        <w:t>1</w:t>
      </w:r>
      <w:r w:rsidRPr="00960DF7">
        <w:rPr>
          <w:rFonts w:ascii="Times New Roman" w:hAnsi="Times New Roman" w:cs="Times New Roman"/>
        </w:rPr>
        <w:t xml:space="preserve"> územního plánu </w:t>
      </w:r>
      <w:r w:rsidR="00755D58">
        <w:rPr>
          <w:rFonts w:ascii="Times New Roman" w:hAnsi="Times New Roman" w:cs="Times New Roman"/>
        </w:rPr>
        <w:t>Olbramovice</w:t>
      </w:r>
      <w:r w:rsidRPr="00960DF7">
        <w:rPr>
          <w:rFonts w:ascii="Times New Roman" w:hAnsi="Times New Roman" w:cs="Times New Roman"/>
        </w:rPr>
        <w:t xml:space="preserve"> (dále též </w:t>
      </w:r>
      <w:r w:rsidR="00431B6C" w:rsidRPr="00960DF7">
        <w:rPr>
          <w:rFonts w:ascii="Times New Roman" w:hAnsi="Times New Roman" w:cs="Times New Roman"/>
        </w:rPr>
        <w:t xml:space="preserve">jen </w:t>
      </w:r>
      <w:r w:rsidRPr="00960DF7">
        <w:rPr>
          <w:rFonts w:ascii="Times New Roman" w:hAnsi="Times New Roman" w:cs="Times New Roman"/>
        </w:rPr>
        <w:t>„ÚP“) jsou tyto dílčí změny:</w:t>
      </w:r>
    </w:p>
    <w:tbl>
      <w:tblPr>
        <w:tblStyle w:val="Mkatabulky"/>
        <w:tblW w:w="8930" w:type="dxa"/>
        <w:tblInd w:w="534" w:type="dxa"/>
        <w:tblLook w:val="04A0" w:firstRow="1" w:lastRow="0" w:firstColumn="1" w:lastColumn="0" w:noHBand="0" w:noVBand="1"/>
      </w:tblPr>
      <w:tblGrid>
        <w:gridCol w:w="675"/>
        <w:gridCol w:w="8255"/>
      </w:tblGrid>
      <w:tr w:rsidR="006A5A3F" w:rsidRPr="00960DF7" w14:paraId="7DAEC26F" w14:textId="77777777" w:rsidTr="008A4322">
        <w:tc>
          <w:tcPr>
            <w:tcW w:w="675" w:type="dxa"/>
            <w:vAlign w:val="center"/>
          </w:tcPr>
          <w:p w14:paraId="6D16D041" w14:textId="753408B4" w:rsidR="006A5A3F" w:rsidRPr="00960DF7" w:rsidRDefault="00755D58" w:rsidP="000B47E3">
            <w:pPr>
              <w:pStyle w:val="Zkladntext2"/>
              <w:spacing w:line="36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6A5A3F" w:rsidRPr="00960DF7">
              <w:rPr>
                <w:color w:val="auto"/>
              </w:rPr>
              <w:t>.1</w:t>
            </w:r>
          </w:p>
        </w:tc>
        <w:tc>
          <w:tcPr>
            <w:tcW w:w="8255" w:type="dxa"/>
          </w:tcPr>
          <w:p w14:paraId="1F4037F0" w14:textId="66E46F63" w:rsidR="006A5A3F" w:rsidRPr="00960DF7" w:rsidRDefault="00256EAF" w:rsidP="000B47E3">
            <w:pPr>
              <w:pStyle w:val="Zkladntext2"/>
              <w:spacing w:line="360" w:lineRule="auto"/>
              <w:ind w:firstLine="0"/>
              <w:rPr>
                <w:color w:val="auto"/>
              </w:rPr>
            </w:pPr>
            <w:r w:rsidRPr="00960DF7">
              <w:rPr>
                <w:color w:val="auto"/>
              </w:rPr>
              <w:t xml:space="preserve">Změna podmínek </w:t>
            </w:r>
            <w:r w:rsidR="000B47E3">
              <w:rPr>
                <w:color w:val="auto"/>
              </w:rPr>
              <w:t>prostorového uspořádání</w:t>
            </w:r>
            <w:r w:rsidRPr="00960DF7">
              <w:rPr>
                <w:color w:val="auto"/>
              </w:rPr>
              <w:t xml:space="preserve"> ploch VS</w:t>
            </w:r>
            <w:r w:rsidR="00DB5372" w:rsidRPr="00960DF7">
              <w:rPr>
                <w:color w:val="auto"/>
              </w:rPr>
              <w:t xml:space="preserve">, ploch </w:t>
            </w:r>
            <w:r w:rsidR="005E0EAA" w:rsidRPr="00960DF7">
              <w:rPr>
                <w:color w:val="auto"/>
              </w:rPr>
              <w:t>výroby a skladování</w:t>
            </w:r>
          </w:p>
        </w:tc>
      </w:tr>
    </w:tbl>
    <w:p w14:paraId="45B322A3" w14:textId="77777777" w:rsidR="00913309" w:rsidRPr="00960DF7" w:rsidRDefault="00913309" w:rsidP="000B47E3">
      <w:pPr>
        <w:spacing w:line="360" w:lineRule="auto"/>
        <w:rPr>
          <w:rFonts w:ascii="Times New Roman" w:hAnsi="Times New Roman" w:cs="Times New Roman"/>
        </w:rPr>
      </w:pPr>
    </w:p>
    <w:p w14:paraId="3AAF0A06" w14:textId="739C72DD" w:rsidR="000B47E3" w:rsidRDefault="000B47E3" w:rsidP="000B47E3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t xml:space="preserve">V OOP v kapitole I.F „STANOVENÍ PODMÍNEK PRO VYUŽITÍ PLOCH </w:t>
      </w:r>
      <w:r>
        <w:rPr>
          <w:rFonts w:ascii="Times New Roman" w:hAnsi="Times New Roman" w:cs="Times New Roman"/>
        </w:rPr>
        <w:t>S ROZDÍLNÝM ZPŮSOBEM VYUŽITÍ“</w:t>
      </w:r>
      <w:r w:rsidRPr="00960DF7">
        <w:rPr>
          <w:rFonts w:ascii="Times New Roman" w:hAnsi="Times New Roman" w:cs="Times New Roman"/>
        </w:rPr>
        <w:t xml:space="preserve"> se v podkapitole I.F.</w:t>
      </w:r>
      <w:r>
        <w:rPr>
          <w:rFonts w:ascii="Times New Roman" w:hAnsi="Times New Roman" w:cs="Times New Roman"/>
        </w:rPr>
        <w:t>1</w:t>
      </w:r>
      <w:r w:rsidRPr="00960DF7">
        <w:rPr>
          <w:rFonts w:ascii="Times New Roman" w:hAnsi="Times New Roman" w:cs="Times New Roman"/>
        </w:rPr>
        <w:t>. „</w:t>
      </w:r>
      <w:r>
        <w:rPr>
          <w:rFonts w:ascii="Times New Roman" w:hAnsi="Times New Roman" w:cs="Times New Roman"/>
        </w:rPr>
        <w:t>Základní pojmy</w:t>
      </w:r>
      <w:r w:rsidRPr="00960DF7">
        <w:rPr>
          <w:rFonts w:ascii="Times New Roman" w:hAnsi="Times New Roman" w:cs="Times New Roman"/>
        </w:rPr>
        <w:t xml:space="preserve">“ </w:t>
      </w:r>
      <w:r>
        <w:rPr>
          <w:rFonts w:ascii="Times New Roman" w:hAnsi="Times New Roman" w:cs="Times New Roman"/>
        </w:rPr>
        <w:t>doplňuje za odstavec č. 18 nový odstavec 19. Číslování následujících odstavců se posunuje. Nově vložený odstavec č. 19 zní:</w:t>
      </w:r>
    </w:p>
    <w:p w14:paraId="0C589630" w14:textId="77777777" w:rsidR="000B47E3" w:rsidRDefault="000B47E3" w:rsidP="000B47E3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53EF802B" w14:textId="3D29EC3C" w:rsidR="000B47E3" w:rsidRPr="000B47E3" w:rsidRDefault="000B47E3" w:rsidP="000B47E3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B47E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 xml:space="preserve">19. </w:t>
      </w:r>
      <w:r w:rsidRPr="000B47E3">
        <w:rPr>
          <w:rFonts w:ascii="Times New Roman" w:hAnsi="Times New Roman" w:cs="Times New Roman"/>
        </w:rPr>
        <w:t>Maximální výška zástavby je u některých ploch definovaná jako nepřekročitelná výšková hladina zástavby určená výškou stavby v metrech. Výška stavby udávaná v metrech je měřena od upraveného terénu po hřeben střechy. Výška stavby se zjišťuje v místě stavby přilehlé k sousedícímu veřejnému prostranství, u staveb nesousedících s veřejným prostranstvím se zjišťuje ve všech rozích objektu a vypočítá se aritmetický průměr naměřených hodnot. Tato výška nesmí překročit stanovenou výškovou hladinu zástavby v ploše.“</w:t>
      </w:r>
    </w:p>
    <w:p w14:paraId="77BE17EA" w14:textId="77777777" w:rsidR="000B47E3" w:rsidRPr="000B47E3" w:rsidRDefault="000B47E3" w:rsidP="000B47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7285180" w14:textId="54B0F3EB" w:rsidR="003667E1" w:rsidRPr="00960DF7" w:rsidRDefault="006D233F" w:rsidP="000B47E3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60DF7">
        <w:rPr>
          <w:rFonts w:ascii="Times New Roman" w:hAnsi="Times New Roman" w:cs="Times New Roman"/>
        </w:rPr>
        <w:t>V OOP v kapitole I.</w:t>
      </w:r>
      <w:r w:rsidR="00256EAF" w:rsidRPr="00960DF7">
        <w:rPr>
          <w:rFonts w:ascii="Times New Roman" w:hAnsi="Times New Roman" w:cs="Times New Roman"/>
        </w:rPr>
        <w:t>F</w:t>
      </w:r>
      <w:r w:rsidRPr="00960DF7">
        <w:rPr>
          <w:rFonts w:ascii="Times New Roman" w:hAnsi="Times New Roman" w:cs="Times New Roman"/>
        </w:rPr>
        <w:t xml:space="preserve"> „</w:t>
      </w:r>
      <w:r w:rsidR="00256EAF" w:rsidRPr="00960DF7">
        <w:rPr>
          <w:rFonts w:ascii="Times New Roman" w:hAnsi="Times New Roman" w:cs="Times New Roman"/>
        </w:rPr>
        <w:t xml:space="preserve">STANOVENÍ PODMÍNEK PRO VYUŽITÍ </w:t>
      </w:r>
      <w:r w:rsidR="000B47E3" w:rsidRPr="00960DF7">
        <w:rPr>
          <w:rFonts w:ascii="Times New Roman" w:hAnsi="Times New Roman" w:cs="Times New Roman"/>
        </w:rPr>
        <w:t xml:space="preserve">PLOCH </w:t>
      </w:r>
      <w:r w:rsidR="000B47E3">
        <w:rPr>
          <w:rFonts w:ascii="Times New Roman" w:hAnsi="Times New Roman" w:cs="Times New Roman"/>
        </w:rPr>
        <w:t>S ROZDÍLNÝM ZPŮSOBEM VYUŽITÍ</w:t>
      </w:r>
      <w:r w:rsidRPr="00960DF7">
        <w:rPr>
          <w:rFonts w:ascii="Times New Roman" w:hAnsi="Times New Roman" w:cs="Times New Roman"/>
        </w:rPr>
        <w:t>“ se v podkapitole I.</w:t>
      </w:r>
      <w:r w:rsidR="00256EAF" w:rsidRPr="00960DF7">
        <w:rPr>
          <w:rFonts w:ascii="Times New Roman" w:hAnsi="Times New Roman" w:cs="Times New Roman"/>
        </w:rPr>
        <w:t>F</w:t>
      </w:r>
      <w:r w:rsidRPr="00960DF7">
        <w:rPr>
          <w:rFonts w:ascii="Times New Roman" w:hAnsi="Times New Roman" w:cs="Times New Roman"/>
        </w:rPr>
        <w:t>.</w:t>
      </w:r>
      <w:r w:rsidR="00256EAF" w:rsidRPr="00960DF7">
        <w:rPr>
          <w:rFonts w:ascii="Times New Roman" w:hAnsi="Times New Roman" w:cs="Times New Roman"/>
        </w:rPr>
        <w:t>2</w:t>
      </w:r>
      <w:r w:rsidRPr="00960DF7">
        <w:rPr>
          <w:rFonts w:ascii="Times New Roman" w:hAnsi="Times New Roman" w:cs="Times New Roman"/>
        </w:rPr>
        <w:t>. „</w:t>
      </w:r>
      <w:r w:rsidR="00256EAF" w:rsidRPr="00960DF7">
        <w:rPr>
          <w:rFonts w:ascii="Times New Roman" w:hAnsi="Times New Roman" w:cs="Times New Roman"/>
        </w:rPr>
        <w:t>Podmínky pro využití ploch</w:t>
      </w:r>
      <w:r w:rsidRPr="00960DF7">
        <w:rPr>
          <w:rFonts w:ascii="Times New Roman" w:hAnsi="Times New Roman" w:cs="Times New Roman"/>
        </w:rPr>
        <w:t xml:space="preserve">“ </w:t>
      </w:r>
      <w:r w:rsidR="000B47E3">
        <w:rPr>
          <w:rFonts w:ascii="Times New Roman" w:hAnsi="Times New Roman" w:cs="Times New Roman"/>
        </w:rPr>
        <w:t xml:space="preserve">v tabulce </w:t>
      </w:r>
      <w:r w:rsidR="00256EAF" w:rsidRPr="00960DF7">
        <w:rPr>
          <w:rFonts w:ascii="Times New Roman" w:hAnsi="Times New Roman" w:cs="Times New Roman"/>
        </w:rPr>
        <w:t xml:space="preserve">v řádku VS </w:t>
      </w:r>
      <w:r w:rsidR="00256EAF" w:rsidRPr="00960DF7">
        <w:rPr>
          <w:rFonts w:ascii="Times New Roman" w:hAnsi="Times New Roman" w:cs="Times New Roman"/>
        </w:rPr>
        <w:lastRenderedPageBreak/>
        <w:t xml:space="preserve">mění ve 3.sloupci </w:t>
      </w:r>
      <w:r w:rsidR="000B47E3">
        <w:rPr>
          <w:rFonts w:ascii="Times New Roman" w:hAnsi="Times New Roman" w:cs="Times New Roman"/>
        </w:rPr>
        <w:t>podmínky prostorového uspořádání. Podmínky prostorového uspořádání ploch VS po úpravě</w:t>
      </w:r>
      <w:r w:rsidR="00256EAF" w:rsidRPr="00960DF7">
        <w:rPr>
          <w:rFonts w:ascii="Times New Roman" w:hAnsi="Times New Roman" w:cs="Times New Roman"/>
        </w:rPr>
        <w:t xml:space="preserve"> zní</w:t>
      </w:r>
      <w:r w:rsidRPr="00960DF7">
        <w:rPr>
          <w:rFonts w:ascii="Times New Roman" w:hAnsi="Times New Roman" w:cs="Times New Roman"/>
        </w:rPr>
        <w:t>:</w:t>
      </w:r>
    </w:p>
    <w:p w14:paraId="5EBE0A05" w14:textId="324DDF32" w:rsidR="000B47E3" w:rsidRPr="000B47E3" w:rsidRDefault="00F43E35" w:rsidP="000B47E3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B47E3">
        <w:rPr>
          <w:rFonts w:ascii="Times New Roman" w:hAnsi="Times New Roman" w:cs="Times New Roman"/>
        </w:rPr>
        <w:t>„</w:t>
      </w:r>
      <w:r w:rsidR="000B47E3" w:rsidRPr="000B47E3">
        <w:rPr>
          <w:rFonts w:ascii="Times New Roman" w:hAnsi="Times New Roman" w:cs="Times New Roman"/>
          <w:u w:val="single"/>
        </w:rPr>
        <w:t>Podmínky prostorového uspořádání</w:t>
      </w:r>
      <w:r w:rsidR="000B47E3" w:rsidRPr="000B47E3">
        <w:rPr>
          <w:rFonts w:ascii="Times New Roman" w:hAnsi="Times New Roman" w:cs="Times New Roman"/>
        </w:rPr>
        <w:t>: v plochách VS se připouští objekty o výškové hladině 0-11 m, v ploše P02 o výškové hladině 0-18 m s tím, že stavby vyšší než 11 m je nutné opatřit nátěry v nevýrazných barvách, nejlépe zemitých odstínů (např. hnědé, béžové, tmavší šedé, zelené), které zajistí snížení jejich dominantního působení v dálkových pohledech. Stávající vyšší stavby lze považovat za stabilizované, není ale přípustné je zvyšovat. Objemově rozsáhlé stavby nutno vhodným architektonickým způsobem rozčlenit na menší hmoty.</w:t>
      </w:r>
    </w:p>
    <w:p w14:paraId="126851DC" w14:textId="0676BCFB" w:rsidR="00256EAF" w:rsidRPr="000B47E3" w:rsidRDefault="000B47E3" w:rsidP="000B47E3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B47E3">
        <w:rPr>
          <w:rFonts w:ascii="Times New Roman" w:hAnsi="Times New Roman" w:cs="Times New Roman"/>
        </w:rPr>
        <w:t>Koeficient zastavění plochy se stanovuje pouze pro návrhové plochy, na KZP=0,6.</w:t>
      </w:r>
      <w:r w:rsidR="00F43E35" w:rsidRPr="00F43E35">
        <w:rPr>
          <w:rFonts w:ascii="Times New Roman" w:hAnsi="Times New Roman" w:cs="Times New Roman"/>
        </w:rPr>
        <w:t>“</w:t>
      </w:r>
    </w:p>
    <w:p w14:paraId="1F85F274" w14:textId="77777777" w:rsidR="00B212AE" w:rsidRPr="003A0007" w:rsidRDefault="00B212AE" w:rsidP="000B47E3">
      <w:pPr>
        <w:pStyle w:val="Odstavecseseznamem"/>
        <w:spacing w:line="360" w:lineRule="auto"/>
        <w:rPr>
          <w:rFonts w:ascii="Times New Roman" w:hAnsi="Times New Roman" w:cs="Times New Roman"/>
          <w:iCs/>
        </w:rPr>
      </w:pPr>
    </w:p>
    <w:p w14:paraId="1495EB94" w14:textId="5841438C" w:rsidR="008365EE" w:rsidRPr="003A0007" w:rsidRDefault="008365EE" w:rsidP="000B47E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3A0007">
        <w:rPr>
          <w:rFonts w:ascii="Times New Roman" w:hAnsi="Times New Roman" w:cs="Times New Roman"/>
        </w:rPr>
        <w:t xml:space="preserve">Součástí Změny č. </w:t>
      </w:r>
      <w:r w:rsidR="000B47E3">
        <w:rPr>
          <w:rFonts w:ascii="Times New Roman" w:hAnsi="Times New Roman" w:cs="Times New Roman"/>
        </w:rPr>
        <w:t>1</w:t>
      </w:r>
      <w:r w:rsidRPr="003A0007">
        <w:rPr>
          <w:rFonts w:ascii="Times New Roman" w:hAnsi="Times New Roman" w:cs="Times New Roman"/>
        </w:rPr>
        <w:t xml:space="preserve"> ÚP </w:t>
      </w:r>
      <w:r w:rsidR="000B47E3">
        <w:rPr>
          <w:rFonts w:ascii="Times New Roman" w:hAnsi="Times New Roman" w:cs="Times New Roman"/>
        </w:rPr>
        <w:t>Olbramovice</w:t>
      </w:r>
      <w:r w:rsidRPr="003A0007">
        <w:rPr>
          <w:rFonts w:ascii="Times New Roman" w:hAnsi="Times New Roman" w:cs="Times New Roman"/>
        </w:rPr>
        <w:t xml:space="preserve"> je textová část, která obsahuje </w:t>
      </w:r>
      <w:r w:rsidR="003A0007" w:rsidRPr="00743F4E">
        <w:rPr>
          <w:rFonts w:ascii="Times New Roman" w:hAnsi="Times New Roman" w:cs="Times New Roman"/>
        </w:rPr>
        <w:t>4</w:t>
      </w:r>
      <w:r w:rsidRPr="00743F4E">
        <w:rPr>
          <w:rFonts w:ascii="Times New Roman" w:hAnsi="Times New Roman" w:cs="Times New Roman"/>
        </w:rPr>
        <w:t xml:space="preserve"> stran</w:t>
      </w:r>
      <w:r w:rsidR="003A0007" w:rsidRPr="00743F4E">
        <w:rPr>
          <w:rFonts w:ascii="Times New Roman" w:hAnsi="Times New Roman" w:cs="Times New Roman"/>
        </w:rPr>
        <w:t>y</w:t>
      </w:r>
      <w:r w:rsidRPr="003A0007">
        <w:rPr>
          <w:rFonts w:ascii="Times New Roman" w:hAnsi="Times New Roman" w:cs="Times New Roman"/>
        </w:rPr>
        <w:t xml:space="preserve"> včetně titulní strany a záznamu o účinnosti. </w:t>
      </w:r>
    </w:p>
    <w:p w14:paraId="6D16746D" w14:textId="7F6E8E72" w:rsidR="008E0C7A" w:rsidRPr="008E0C7A" w:rsidRDefault="007B0D2E" w:rsidP="000B47E3">
      <w:pPr>
        <w:pStyle w:val="Zkladntextodsazen"/>
        <w:spacing w:line="360" w:lineRule="auto"/>
        <w:rPr>
          <w:rFonts w:ascii="Times New Roman" w:hAnsi="Times New Roman" w:cs="Times New Roman"/>
        </w:rPr>
      </w:pPr>
      <w:r w:rsidRPr="003A0007">
        <w:rPr>
          <w:rFonts w:ascii="Times New Roman" w:hAnsi="Times New Roman" w:cs="Times New Roman"/>
          <w:szCs w:val="24"/>
        </w:rPr>
        <w:t xml:space="preserve">Součástí Změny č. </w:t>
      </w:r>
      <w:r w:rsidR="000B47E3">
        <w:rPr>
          <w:rFonts w:ascii="Times New Roman" w:hAnsi="Times New Roman" w:cs="Times New Roman"/>
          <w:szCs w:val="24"/>
        </w:rPr>
        <w:t>1</w:t>
      </w:r>
      <w:r w:rsidRPr="003A0007">
        <w:rPr>
          <w:rFonts w:ascii="Times New Roman" w:hAnsi="Times New Roman" w:cs="Times New Roman"/>
          <w:szCs w:val="24"/>
        </w:rPr>
        <w:t xml:space="preserve"> </w:t>
      </w:r>
      <w:r w:rsidR="003A0007" w:rsidRPr="003A0007">
        <w:rPr>
          <w:rFonts w:ascii="Times New Roman" w:hAnsi="Times New Roman" w:cs="Times New Roman"/>
        </w:rPr>
        <w:t xml:space="preserve">ÚP </w:t>
      </w:r>
      <w:r w:rsidR="000B47E3">
        <w:rPr>
          <w:rFonts w:ascii="Times New Roman" w:hAnsi="Times New Roman" w:cs="Times New Roman"/>
        </w:rPr>
        <w:t>Olbramovice</w:t>
      </w:r>
      <w:r w:rsidR="003A0007" w:rsidRPr="003A0007">
        <w:rPr>
          <w:rFonts w:ascii="Times New Roman" w:hAnsi="Times New Roman" w:cs="Times New Roman"/>
        </w:rPr>
        <w:t xml:space="preserve"> </w:t>
      </w:r>
      <w:r w:rsidR="00F43E35">
        <w:rPr>
          <w:rFonts w:ascii="Times New Roman" w:hAnsi="Times New Roman" w:cs="Times New Roman"/>
          <w:szCs w:val="24"/>
        </w:rPr>
        <w:t>není grafická část.</w:t>
      </w:r>
    </w:p>
    <w:p w14:paraId="117D6B31" w14:textId="77777777" w:rsidR="005A2688" w:rsidRPr="00E66CCB" w:rsidRDefault="005A2688" w:rsidP="008365EE">
      <w:pPr>
        <w:spacing w:after="0"/>
        <w:ind w:left="357"/>
        <w:jc w:val="both"/>
        <w:rPr>
          <w:rFonts w:ascii="Times New Roman" w:hAnsi="Times New Roman" w:cs="Times New Roman"/>
        </w:rPr>
      </w:pPr>
    </w:p>
    <w:sectPr w:rsidR="005A2688" w:rsidRPr="00E66CCB" w:rsidSect="000C61BB">
      <w:footerReference w:type="default" r:id="rId10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BEA64" w14:textId="77777777" w:rsidR="00745239" w:rsidRDefault="00745239" w:rsidP="00913309">
      <w:pPr>
        <w:spacing w:after="0" w:line="240" w:lineRule="auto"/>
      </w:pPr>
      <w:r>
        <w:separator/>
      </w:r>
    </w:p>
  </w:endnote>
  <w:endnote w:type="continuationSeparator" w:id="0">
    <w:p w14:paraId="133DBA78" w14:textId="77777777" w:rsidR="00745239" w:rsidRDefault="00745239" w:rsidP="0091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3C42" w14:textId="77777777" w:rsidR="00DB5372" w:rsidRDefault="00DB5372" w:rsidP="00913309">
    <w:pPr>
      <w:pStyle w:val="Zpat"/>
    </w:pPr>
  </w:p>
  <w:tbl>
    <w:tblPr>
      <w:tblW w:w="9430" w:type="dxa"/>
      <w:tblBorders>
        <w:top w:val="double" w:sz="6" w:space="0" w:color="auto"/>
        <w:bottom w:val="doub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30"/>
      <w:gridCol w:w="3600"/>
    </w:tblGrid>
    <w:tr w:rsidR="00DB5372" w14:paraId="484662A9" w14:textId="77777777" w:rsidTr="00175B7D">
      <w:trPr>
        <w:trHeight w:val="599"/>
      </w:trPr>
      <w:tc>
        <w:tcPr>
          <w:tcW w:w="5830" w:type="dxa"/>
          <w:vAlign w:val="center"/>
        </w:tcPr>
        <w:p w14:paraId="08799402" w14:textId="77777777" w:rsidR="00DB5372" w:rsidRPr="00913309" w:rsidRDefault="00DB5372" w:rsidP="00913309">
          <w:pPr>
            <w:spacing w:after="0" w:line="240" w:lineRule="auto"/>
            <w:ind w:firstLine="108"/>
            <w:rPr>
              <w:rFonts w:ascii="Times New Roman" w:hAnsi="Times New Roman" w:cs="Times New Roman"/>
              <w:sz w:val="20"/>
              <w:szCs w:val="20"/>
            </w:rPr>
          </w:pPr>
          <w:r w:rsidRPr="00913309">
            <w:rPr>
              <w:rFonts w:ascii="Times New Roman" w:hAnsi="Times New Roman" w:cs="Times New Roman"/>
              <w:sz w:val="20"/>
              <w:szCs w:val="20"/>
            </w:rPr>
            <w:t>Ing.arch. Milan Hučík, Valtická 13, 628 00  Brno</w:t>
          </w:r>
        </w:p>
        <w:p w14:paraId="3B2FD703" w14:textId="77777777" w:rsidR="00DB5372" w:rsidRPr="00913309" w:rsidRDefault="00DB5372" w:rsidP="00913309">
          <w:pPr>
            <w:spacing w:after="0" w:line="240" w:lineRule="auto"/>
            <w:ind w:firstLine="108"/>
            <w:rPr>
              <w:rFonts w:ascii="Times New Roman" w:hAnsi="Times New Roman" w:cs="Times New Roman"/>
              <w:sz w:val="20"/>
              <w:szCs w:val="20"/>
            </w:rPr>
          </w:pPr>
          <w:r w:rsidRPr="00913309">
            <w:rPr>
              <w:rFonts w:ascii="Times New Roman" w:hAnsi="Times New Roman" w:cs="Times New Roman"/>
              <w:sz w:val="20"/>
              <w:szCs w:val="20"/>
            </w:rPr>
            <w:t>Tel./Fax.: 774288223</w:t>
          </w:r>
        </w:p>
        <w:p w14:paraId="3558501A" w14:textId="77777777" w:rsidR="00DB5372" w:rsidRPr="00913309" w:rsidRDefault="00DB5372" w:rsidP="00913309">
          <w:pPr>
            <w:spacing w:after="0" w:line="240" w:lineRule="auto"/>
            <w:ind w:firstLine="108"/>
            <w:rPr>
              <w:rFonts w:ascii="Times New Roman" w:hAnsi="Times New Roman" w:cs="Times New Roman"/>
              <w:sz w:val="20"/>
              <w:szCs w:val="20"/>
            </w:rPr>
          </w:pPr>
          <w:r w:rsidRPr="00913309">
            <w:rPr>
              <w:rFonts w:ascii="Times New Roman" w:hAnsi="Times New Roman" w:cs="Times New Roman"/>
              <w:sz w:val="20"/>
              <w:szCs w:val="20"/>
            </w:rPr>
            <w:t xml:space="preserve">E-mail: </w:t>
          </w:r>
          <w:hyperlink r:id="rId1" w:history="1">
            <w:r w:rsidRPr="00913309">
              <w:rPr>
                <w:rFonts w:ascii="Times New Roman" w:hAnsi="Times New Roman" w:cs="Times New Roman"/>
                <w:sz w:val="20"/>
                <w:szCs w:val="20"/>
              </w:rPr>
              <w:t>milan.hucik@centrum.cz</w:t>
            </w:r>
          </w:hyperlink>
        </w:p>
      </w:tc>
      <w:tc>
        <w:tcPr>
          <w:tcW w:w="3600" w:type="dxa"/>
        </w:tcPr>
        <w:p w14:paraId="1805D043" w14:textId="4042BD8A" w:rsidR="00DB5372" w:rsidRPr="008365EE" w:rsidRDefault="00DB5372" w:rsidP="008365EE">
          <w:pPr>
            <w:spacing w:after="0" w:line="240" w:lineRule="auto"/>
            <w:ind w:firstLine="10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8365EE">
            <w:rPr>
              <w:rFonts w:ascii="Times New Roman" w:hAnsi="Times New Roman" w:cs="Times New Roman"/>
              <w:sz w:val="20"/>
              <w:szCs w:val="20"/>
            </w:rPr>
            <w:t xml:space="preserve">ÚP </w:t>
          </w:r>
          <w:r w:rsidR="004E4973">
            <w:rPr>
              <w:rFonts w:ascii="Times New Roman" w:hAnsi="Times New Roman" w:cs="Times New Roman"/>
              <w:sz w:val="20"/>
              <w:szCs w:val="20"/>
            </w:rPr>
            <w:t>Olbramovi</w:t>
          </w:r>
          <w:r w:rsidR="000C61BB">
            <w:rPr>
              <w:rFonts w:ascii="Times New Roman" w:hAnsi="Times New Roman" w:cs="Times New Roman"/>
              <w:sz w:val="20"/>
              <w:szCs w:val="20"/>
            </w:rPr>
            <w:t>ce</w:t>
          </w:r>
          <w:r w:rsidRPr="008365EE">
            <w:rPr>
              <w:rFonts w:ascii="Times New Roman" w:hAnsi="Times New Roman" w:cs="Times New Roman"/>
              <w:sz w:val="20"/>
              <w:szCs w:val="20"/>
            </w:rPr>
            <w:t xml:space="preserve">, změna č. </w:t>
          </w:r>
          <w:r w:rsidR="004E4973">
            <w:rPr>
              <w:rFonts w:ascii="Times New Roman" w:hAnsi="Times New Roman" w:cs="Times New Roman"/>
              <w:sz w:val="20"/>
              <w:szCs w:val="20"/>
            </w:rPr>
            <w:t>1</w:t>
          </w:r>
        </w:p>
        <w:p w14:paraId="32135383" w14:textId="77777777" w:rsidR="00DB5372" w:rsidRPr="00913309" w:rsidRDefault="00DB5372" w:rsidP="008365EE">
          <w:pPr>
            <w:spacing w:after="0" w:line="240" w:lineRule="auto"/>
            <w:ind w:firstLine="10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TEXTOVÁ ČÁST</w:t>
          </w:r>
        </w:p>
        <w:p w14:paraId="2A7792C5" w14:textId="77777777" w:rsidR="00DB5372" w:rsidRPr="00913309" w:rsidRDefault="00DB5372" w:rsidP="008365EE">
          <w:pPr>
            <w:spacing w:after="0" w:line="240" w:lineRule="auto"/>
            <w:ind w:firstLine="10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13309">
            <w:rPr>
              <w:rFonts w:ascii="Times New Roman" w:hAnsi="Times New Roman" w:cs="Times New Roman"/>
              <w:sz w:val="20"/>
              <w:szCs w:val="20"/>
            </w:rPr>
            <w:t xml:space="preserve">Strana: </w:t>
          </w:r>
          <w:r w:rsidRPr="00913309">
            <w:rPr>
              <w:rStyle w:val="slostrnky"/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913309">
            <w:rPr>
              <w:rStyle w:val="slostrnky"/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913309">
            <w:rPr>
              <w:rStyle w:val="slostrnky"/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43F4E">
            <w:rPr>
              <w:rStyle w:val="slostrnky"/>
              <w:rFonts w:ascii="Times New Roman" w:hAnsi="Times New Roman" w:cs="Times New Roman"/>
              <w:b/>
              <w:noProof/>
              <w:sz w:val="20"/>
              <w:szCs w:val="20"/>
            </w:rPr>
            <w:t>4</w:t>
          </w:r>
          <w:r w:rsidRPr="00913309">
            <w:rPr>
              <w:rStyle w:val="slostrnky"/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</w:tbl>
  <w:p w14:paraId="4F43D818" w14:textId="77777777" w:rsidR="00DB5372" w:rsidRDefault="00DB5372" w:rsidP="00913309">
    <w:pPr>
      <w:pStyle w:val="Zpat"/>
    </w:pPr>
  </w:p>
  <w:p w14:paraId="78C5DD5E" w14:textId="77777777" w:rsidR="00DB5372" w:rsidRDefault="00DB53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A7A7" w14:textId="77777777" w:rsidR="00745239" w:rsidRDefault="00745239" w:rsidP="00913309">
      <w:pPr>
        <w:spacing w:after="0" w:line="240" w:lineRule="auto"/>
      </w:pPr>
      <w:r>
        <w:separator/>
      </w:r>
    </w:p>
  </w:footnote>
  <w:footnote w:type="continuationSeparator" w:id="0">
    <w:p w14:paraId="678972C0" w14:textId="77777777" w:rsidR="00745239" w:rsidRDefault="00745239" w:rsidP="00913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7D5"/>
    <w:multiLevelType w:val="hybridMultilevel"/>
    <w:tmpl w:val="616E324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EA4882"/>
    <w:multiLevelType w:val="multilevel"/>
    <w:tmpl w:val="DF568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B251B8"/>
    <w:multiLevelType w:val="hybridMultilevel"/>
    <w:tmpl w:val="984C274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C40B74"/>
    <w:multiLevelType w:val="hybridMultilevel"/>
    <w:tmpl w:val="E8D248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A35C26"/>
    <w:multiLevelType w:val="hybridMultilevel"/>
    <w:tmpl w:val="286AB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38A8"/>
    <w:multiLevelType w:val="hybridMultilevel"/>
    <w:tmpl w:val="E062896E"/>
    <w:lvl w:ilvl="0" w:tplc="C952012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3"/>
        <w:szCs w:val="23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67391"/>
    <w:multiLevelType w:val="hybridMultilevel"/>
    <w:tmpl w:val="18A00F66"/>
    <w:lvl w:ilvl="0" w:tplc="0405000F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</w:rPr>
    </w:lvl>
    <w:lvl w:ilvl="1" w:tplc="6C8CB47E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AC50FA"/>
    <w:multiLevelType w:val="hybridMultilevel"/>
    <w:tmpl w:val="BC6A9DB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770D6"/>
    <w:multiLevelType w:val="hybridMultilevel"/>
    <w:tmpl w:val="23885CEE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195868CE"/>
    <w:multiLevelType w:val="multilevel"/>
    <w:tmpl w:val="1BF8747A"/>
    <w:lvl w:ilvl="0">
      <w:start w:val="1"/>
      <w:numFmt w:val="upperLetter"/>
      <w:lvlText w:val="%1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 w15:restartNumberingAfterBreak="0">
    <w:nsid w:val="1FD5761C"/>
    <w:multiLevelType w:val="hybridMultilevel"/>
    <w:tmpl w:val="F8461F5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366DCC"/>
    <w:multiLevelType w:val="hybridMultilevel"/>
    <w:tmpl w:val="DA301B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C11EDE"/>
    <w:multiLevelType w:val="hybridMultilevel"/>
    <w:tmpl w:val="BF523228"/>
    <w:lvl w:ilvl="0" w:tplc="04050001">
      <w:start w:val="1"/>
      <w:numFmt w:val="bullet"/>
      <w:lvlText w:val=""/>
      <w:lvlJc w:val="left"/>
      <w:pPr>
        <w:tabs>
          <w:tab w:val="num" w:pos="443"/>
        </w:tabs>
        <w:ind w:left="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63"/>
        </w:tabs>
        <w:ind w:left="1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83"/>
        </w:tabs>
        <w:ind w:left="1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03"/>
        </w:tabs>
        <w:ind w:left="2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23"/>
        </w:tabs>
        <w:ind w:left="3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43"/>
        </w:tabs>
        <w:ind w:left="4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63"/>
        </w:tabs>
        <w:ind w:left="4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83"/>
        </w:tabs>
        <w:ind w:left="5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03"/>
        </w:tabs>
        <w:ind w:left="6203" w:hanging="360"/>
      </w:pPr>
      <w:rPr>
        <w:rFonts w:ascii="Wingdings" w:hAnsi="Wingdings" w:hint="default"/>
      </w:rPr>
    </w:lvl>
  </w:abstractNum>
  <w:abstractNum w:abstractNumId="13" w15:restartNumberingAfterBreak="0">
    <w:nsid w:val="2BEC2C2E"/>
    <w:multiLevelType w:val="hybridMultilevel"/>
    <w:tmpl w:val="05E43B3A"/>
    <w:lvl w:ilvl="0" w:tplc="FFFFFFFF">
      <w:start w:val="8"/>
      <w:numFmt w:val="bullet"/>
      <w:lvlText w:val="-"/>
      <w:lvlJc w:val="left"/>
      <w:pPr>
        <w:tabs>
          <w:tab w:val="num" w:pos="944"/>
        </w:tabs>
        <w:ind w:left="9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14" w15:restartNumberingAfterBreak="0">
    <w:nsid w:val="2D0B3FDB"/>
    <w:multiLevelType w:val="hybridMultilevel"/>
    <w:tmpl w:val="D91CB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46D29"/>
    <w:multiLevelType w:val="hybridMultilevel"/>
    <w:tmpl w:val="03BA3740"/>
    <w:lvl w:ilvl="0" w:tplc="2CEE366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CB801C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A66190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D5616A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AAE8D4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C7E94B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6388BC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1B417A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4B0201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6970362"/>
    <w:multiLevelType w:val="hybridMultilevel"/>
    <w:tmpl w:val="F91C6036"/>
    <w:lvl w:ilvl="0" w:tplc="B052B22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FBC9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30E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F42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EB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B4C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0A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481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C6C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7230"/>
    <w:multiLevelType w:val="hybridMultilevel"/>
    <w:tmpl w:val="1DDA7C98"/>
    <w:lvl w:ilvl="0" w:tplc="04050001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556FE"/>
    <w:multiLevelType w:val="hybridMultilevel"/>
    <w:tmpl w:val="1272DDBA"/>
    <w:lvl w:ilvl="0" w:tplc="5CD26616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415ED8"/>
    <w:multiLevelType w:val="hybridMultilevel"/>
    <w:tmpl w:val="0FCC74A0"/>
    <w:lvl w:ilvl="0" w:tplc="83944F92">
      <w:numFmt w:val="bullet"/>
      <w:lvlText w:val="-"/>
      <w:legacy w:legacy="1" w:legacySpace="120" w:legacyIndent="360"/>
      <w:lvlJc w:val="left"/>
      <w:pPr>
        <w:ind w:left="360" w:hanging="360"/>
      </w:pPr>
    </w:lvl>
    <w:lvl w:ilvl="1" w:tplc="040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2357A"/>
    <w:multiLevelType w:val="hybridMultilevel"/>
    <w:tmpl w:val="8788DD70"/>
    <w:lvl w:ilvl="0" w:tplc="0405000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DE5387"/>
    <w:multiLevelType w:val="hybridMultilevel"/>
    <w:tmpl w:val="B2A294BA"/>
    <w:lvl w:ilvl="0" w:tplc="FFFFFFFF">
      <w:numFmt w:val="bullet"/>
      <w:lvlText w:val="-"/>
      <w:lvlJc w:val="left"/>
      <w:pPr>
        <w:ind w:left="1284" w:hanging="360"/>
      </w:pPr>
      <w:rPr>
        <w:rFonts w:ascii="Times New Roman" w:eastAsia="Times New Roman" w:hAnsi="Times New Roman" w:cs="Times New Roman" w:hint="default"/>
      </w:rPr>
    </w:lvl>
    <w:lvl w:ilvl="1" w:tplc="04050001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0EF5953"/>
    <w:multiLevelType w:val="hybridMultilevel"/>
    <w:tmpl w:val="1EB0C1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3E01A37"/>
    <w:multiLevelType w:val="hybridMultilevel"/>
    <w:tmpl w:val="A18AB386"/>
    <w:lvl w:ilvl="0" w:tplc="BDFAB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C55EAA"/>
    <w:multiLevelType w:val="hybridMultilevel"/>
    <w:tmpl w:val="E7DA5B60"/>
    <w:lvl w:ilvl="0" w:tplc="04050001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6987FAA"/>
    <w:multiLevelType w:val="hybridMultilevel"/>
    <w:tmpl w:val="C7A2152E"/>
    <w:lvl w:ilvl="0" w:tplc="6DC0F4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870A16"/>
    <w:multiLevelType w:val="hybridMultilevel"/>
    <w:tmpl w:val="7F02FEBC"/>
    <w:lvl w:ilvl="0" w:tplc="BB52F1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B37C61"/>
    <w:multiLevelType w:val="hybridMultilevel"/>
    <w:tmpl w:val="F71EFAB8"/>
    <w:lvl w:ilvl="0" w:tplc="04050001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D851EBF"/>
    <w:multiLevelType w:val="hybridMultilevel"/>
    <w:tmpl w:val="892A7B1E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523C03BE"/>
    <w:multiLevelType w:val="hybridMultilevel"/>
    <w:tmpl w:val="9392F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B70A7"/>
    <w:multiLevelType w:val="hybridMultilevel"/>
    <w:tmpl w:val="22FEDB32"/>
    <w:lvl w:ilvl="0" w:tplc="52F622D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5A3A216F"/>
    <w:multiLevelType w:val="hybridMultilevel"/>
    <w:tmpl w:val="3904DFF8"/>
    <w:lvl w:ilvl="0" w:tplc="BDFAB4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801A04"/>
    <w:multiLevelType w:val="hybridMultilevel"/>
    <w:tmpl w:val="028E543C"/>
    <w:lvl w:ilvl="0" w:tplc="0405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4067E8"/>
    <w:multiLevelType w:val="hybridMultilevel"/>
    <w:tmpl w:val="04DCC4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473239"/>
    <w:multiLevelType w:val="hybridMultilevel"/>
    <w:tmpl w:val="63DED1E2"/>
    <w:lvl w:ilvl="0" w:tplc="04050001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37" w:hanging="360"/>
      </w:pPr>
    </w:lvl>
    <w:lvl w:ilvl="2" w:tplc="04050005" w:tentative="1">
      <w:start w:val="1"/>
      <w:numFmt w:val="lowerRoman"/>
      <w:lvlText w:val="%3."/>
      <w:lvlJc w:val="right"/>
      <w:pPr>
        <w:ind w:left="2157" w:hanging="180"/>
      </w:pPr>
    </w:lvl>
    <w:lvl w:ilvl="3" w:tplc="04050001" w:tentative="1">
      <w:start w:val="1"/>
      <w:numFmt w:val="decimal"/>
      <w:lvlText w:val="%4."/>
      <w:lvlJc w:val="left"/>
      <w:pPr>
        <w:ind w:left="2877" w:hanging="360"/>
      </w:pPr>
    </w:lvl>
    <w:lvl w:ilvl="4" w:tplc="04050003" w:tentative="1">
      <w:start w:val="1"/>
      <w:numFmt w:val="lowerLetter"/>
      <w:lvlText w:val="%5."/>
      <w:lvlJc w:val="left"/>
      <w:pPr>
        <w:ind w:left="3597" w:hanging="360"/>
      </w:pPr>
    </w:lvl>
    <w:lvl w:ilvl="5" w:tplc="04050005" w:tentative="1">
      <w:start w:val="1"/>
      <w:numFmt w:val="lowerRoman"/>
      <w:lvlText w:val="%6."/>
      <w:lvlJc w:val="right"/>
      <w:pPr>
        <w:ind w:left="4317" w:hanging="180"/>
      </w:pPr>
    </w:lvl>
    <w:lvl w:ilvl="6" w:tplc="04050001" w:tentative="1">
      <w:start w:val="1"/>
      <w:numFmt w:val="decimal"/>
      <w:lvlText w:val="%7."/>
      <w:lvlJc w:val="left"/>
      <w:pPr>
        <w:ind w:left="5037" w:hanging="360"/>
      </w:pPr>
    </w:lvl>
    <w:lvl w:ilvl="7" w:tplc="04050003" w:tentative="1">
      <w:start w:val="1"/>
      <w:numFmt w:val="lowerLetter"/>
      <w:lvlText w:val="%8."/>
      <w:lvlJc w:val="left"/>
      <w:pPr>
        <w:ind w:left="5757" w:hanging="360"/>
      </w:pPr>
    </w:lvl>
    <w:lvl w:ilvl="8" w:tplc="040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odstavc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6D4712AE"/>
    <w:multiLevelType w:val="hybridMultilevel"/>
    <w:tmpl w:val="B4000F5A"/>
    <w:lvl w:ilvl="0" w:tplc="F2C4F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3823C7"/>
    <w:multiLevelType w:val="hybridMultilevel"/>
    <w:tmpl w:val="2A08B7C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E4FB0"/>
    <w:multiLevelType w:val="hybridMultilevel"/>
    <w:tmpl w:val="BB3EEEF2"/>
    <w:lvl w:ilvl="0" w:tplc="45786C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4240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4828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B4C1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3AA11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31CF7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E857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7050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B834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CA558F"/>
    <w:multiLevelType w:val="hybridMultilevel"/>
    <w:tmpl w:val="40BE27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8702560"/>
    <w:multiLevelType w:val="hybridMultilevel"/>
    <w:tmpl w:val="7F02FEBC"/>
    <w:lvl w:ilvl="0" w:tplc="04050001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8867FAE"/>
    <w:multiLevelType w:val="hybridMultilevel"/>
    <w:tmpl w:val="2706716C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2" w15:restartNumberingAfterBreak="0">
    <w:nsid w:val="7E3049D7"/>
    <w:multiLevelType w:val="hybridMultilevel"/>
    <w:tmpl w:val="19786E86"/>
    <w:lvl w:ilvl="0" w:tplc="04050001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3" w15:restartNumberingAfterBreak="0">
    <w:nsid w:val="7E945398"/>
    <w:multiLevelType w:val="hybridMultilevel"/>
    <w:tmpl w:val="85EC3E70"/>
    <w:lvl w:ilvl="0" w:tplc="52F622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31"/>
  </w:num>
  <w:num w:numId="4">
    <w:abstractNumId w:val="22"/>
  </w:num>
  <w:num w:numId="5">
    <w:abstractNumId w:val="36"/>
  </w:num>
  <w:num w:numId="6">
    <w:abstractNumId w:val="40"/>
  </w:num>
  <w:num w:numId="7">
    <w:abstractNumId w:val="38"/>
  </w:num>
  <w:num w:numId="8">
    <w:abstractNumId w:val="15"/>
  </w:num>
  <w:num w:numId="9">
    <w:abstractNumId w:val="8"/>
  </w:num>
  <w:num w:numId="10">
    <w:abstractNumId w:val="39"/>
  </w:num>
  <w:num w:numId="11">
    <w:abstractNumId w:val="0"/>
  </w:num>
  <w:num w:numId="12">
    <w:abstractNumId w:val="16"/>
  </w:num>
  <w:num w:numId="13">
    <w:abstractNumId w:val="7"/>
  </w:num>
  <w:num w:numId="14">
    <w:abstractNumId w:val="6"/>
  </w:num>
  <w:num w:numId="15">
    <w:abstractNumId w:val="13"/>
  </w:num>
  <w:num w:numId="16">
    <w:abstractNumId w:val="20"/>
  </w:num>
  <w:num w:numId="17">
    <w:abstractNumId w:val="10"/>
  </w:num>
  <w:num w:numId="18">
    <w:abstractNumId w:val="23"/>
  </w:num>
  <w:num w:numId="19">
    <w:abstractNumId w:val="34"/>
  </w:num>
  <w:num w:numId="20">
    <w:abstractNumId w:val="25"/>
  </w:num>
  <w:num w:numId="21">
    <w:abstractNumId w:val="26"/>
  </w:num>
  <w:num w:numId="22">
    <w:abstractNumId w:val="14"/>
  </w:num>
  <w:num w:numId="23">
    <w:abstractNumId w:val="12"/>
  </w:num>
  <w:num w:numId="24">
    <w:abstractNumId w:val="18"/>
  </w:num>
  <w:num w:numId="25">
    <w:abstractNumId w:val="32"/>
  </w:num>
  <w:num w:numId="26">
    <w:abstractNumId w:val="35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3"/>
  </w:num>
  <w:num w:numId="30">
    <w:abstractNumId w:val="2"/>
  </w:num>
  <w:num w:numId="31">
    <w:abstractNumId w:val="24"/>
  </w:num>
  <w:num w:numId="32">
    <w:abstractNumId w:val="27"/>
  </w:num>
  <w:num w:numId="33">
    <w:abstractNumId w:val="43"/>
  </w:num>
  <w:num w:numId="34">
    <w:abstractNumId w:val="19"/>
  </w:num>
  <w:num w:numId="35">
    <w:abstractNumId w:val="21"/>
  </w:num>
  <w:num w:numId="36">
    <w:abstractNumId w:val="5"/>
  </w:num>
  <w:num w:numId="37">
    <w:abstractNumId w:val="42"/>
  </w:num>
  <w:num w:numId="38">
    <w:abstractNumId w:val="9"/>
  </w:num>
  <w:num w:numId="39">
    <w:abstractNumId w:val="37"/>
  </w:num>
  <w:num w:numId="40">
    <w:abstractNumId w:val="28"/>
  </w:num>
  <w:num w:numId="41">
    <w:abstractNumId w:val="41"/>
  </w:num>
  <w:num w:numId="42">
    <w:abstractNumId w:val="1"/>
  </w:num>
  <w:num w:numId="43">
    <w:abstractNumId w:val="29"/>
  </w:num>
  <w:num w:numId="44">
    <w:abstractNumId w:val="11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3B1"/>
    <w:rsid w:val="000014A7"/>
    <w:rsid w:val="00021D9F"/>
    <w:rsid w:val="000227E1"/>
    <w:rsid w:val="00027756"/>
    <w:rsid w:val="00047007"/>
    <w:rsid w:val="0005237D"/>
    <w:rsid w:val="00055AB6"/>
    <w:rsid w:val="00056385"/>
    <w:rsid w:val="00062DA2"/>
    <w:rsid w:val="0007341A"/>
    <w:rsid w:val="000753CE"/>
    <w:rsid w:val="000A151F"/>
    <w:rsid w:val="000A5082"/>
    <w:rsid w:val="000B47E3"/>
    <w:rsid w:val="000C007B"/>
    <w:rsid w:val="000C61BB"/>
    <w:rsid w:val="000C6D3A"/>
    <w:rsid w:val="000E686D"/>
    <w:rsid w:val="001163AA"/>
    <w:rsid w:val="001609D9"/>
    <w:rsid w:val="00162098"/>
    <w:rsid w:val="001708EC"/>
    <w:rsid w:val="00175B7D"/>
    <w:rsid w:val="001A49F6"/>
    <w:rsid w:val="001A6721"/>
    <w:rsid w:val="001A69F2"/>
    <w:rsid w:val="001D19BD"/>
    <w:rsid w:val="001F368C"/>
    <w:rsid w:val="001F7642"/>
    <w:rsid w:val="00217480"/>
    <w:rsid w:val="00221DEE"/>
    <w:rsid w:val="00224E69"/>
    <w:rsid w:val="00232CFF"/>
    <w:rsid w:val="00256EAF"/>
    <w:rsid w:val="00280BBB"/>
    <w:rsid w:val="00290E07"/>
    <w:rsid w:val="002928BA"/>
    <w:rsid w:val="00293544"/>
    <w:rsid w:val="00295A41"/>
    <w:rsid w:val="002A1E93"/>
    <w:rsid w:val="002A23D8"/>
    <w:rsid w:val="002B0867"/>
    <w:rsid w:val="002B1DBD"/>
    <w:rsid w:val="002B2F5F"/>
    <w:rsid w:val="002E65D0"/>
    <w:rsid w:val="002F2D86"/>
    <w:rsid w:val="002F727C"/>
    <w:rsid w:val="00305112"/>
    <w:rsid w:val="00325502"/>
    <w:rsid w:val="00340E9B"/>
    <w:rsid w:val="00341693"/>
    <w:rsid w:val="00345007"/>
    <w:rsid w:val="00347A0D"/>
    <w:rsid w:val="00350BBB"/>
    <w:rsid w:val="003512FD"/>
    <w:rsid w:val="00364B73"/>
    <w:rsid w:val="003667E1"/>
    <w:rsid w:val="0038029A"/>
    <w:rsid w:val="00397D37"/>
    <w:rsid w:val="003A0007"/>
    <w:rsid w:val="003C06E2"/>
    <w:rsid w:val="003C16F5"/>
    <w:rsid w:val="003C4D2B"/>
    <w:rsid w:val="003E64BD"/>
    <w:rsid w:val="004123FA"/>
    <w:rsid w:val="0041515C"/>
    <w:rsid w:val="00424976"/>
    <w:rsid w:val="00425449"/>
    <w:rsid w:val="00431B6C"/>
    <w:rsid w:val="00434879"/>
    <w:rsid w:val="00445DDF"/>
    <w:rsid w:val="00446F83"/>
    <w:rsid w:val="00480560"/>
    <w:rsid w:val="0048178E"/>
    <w:rsid w:val="00481C56"/>
    <w:rsid w:val="004A0905"/>
    <w:rsid w:val="004D0394"/>
    <w:rsid w:val="004D1A5F"/>
    <w:rsid w:val="004D1B3B"/>
    <w:rsid w:val="004D6772"/>
    <w:rsid w:val="004E4973"/>
    <w:rsid w:val="00500D3F"/>
    <w:rsid w:val="00506F11"/>
    <w:rsid w:val="00537903"/>
    <w:rsid w:val="0054385A"/>
    <w:rsid w:val="005657B0"/>
    <w:rsid w:val="00566E0E"/>
    <w:rsid w:val="005876EE"/>
    <w:rsid w:val="005879C6"/>
    <w:rsid w:val="005A21C4"/>
    <w:rsid w:val="005A2688"/>
    <w:rsid w:val="005B47DE"/>
    <w:rsid w:val="005C38EE"/>
    <w:rsid w:val="005D3228"/>
    <w:rsid w:val="005D5AE6"/>
    <w:rsid w:val="005E0EAA"/>
    <w:rsid w:val="005E604A"/>
    <w:rsid w:val="005F1825"/>
    <w:rsid w:val="005F2A89"/>
    <w:rsid w:val="00603FEC"/>
    <w:rsid w:val="00607B61"/>
    <w:rsid w:val="00607F8E"/>
    <w:rsid w:val="00622C9D"/>
    <w:rsid w:val="00624A89"/>
    <w:rsid w:val="00627996"/>
    <w:rsid w:val="00642746"/>
    <w:rsid w:val="0064347A"/>
    <w:rsid w:val="00664E8F"/>
    <w:rsid w:val="006714A6"/>
    <w:rsid w:val="00686DC5"/>
    <w:rsid w:val="006872E9"/>
    <w:rsid w:val="00690708"/>
    <w:rsid w:val="00693C43"/>
    <w:rsid w:val="006A0272"/>
    <w:rsid w:val="006A07A3"/>
    <w:rsid w:val="006A1B9E"/>
    <w:rsid w:val="006A5A3F"/>
    <w:rsid w:val="006D233F"/>
    <w:rsid w:val="006D5E3A"/>
    <w:rsid w:val="006F3BC1"/>
    <w:rsid w:val="006F50A0"/>
    <w:rsid w:val="006F6798"/>
    <w:rsid w:val="00706029"/>
    <w:rsid w:val="00713CD4"/>
    <w:rsid w:val="007356F9"/>
    <w:rsid w:val="007402D5"/>
    <w:rsid w:val="00740FE0"/>
    <w:rsid w:val="00743F4E"/>
    <w:rsid w:val="00745239"/>
    <w:rsid w:val="00745970"/>
    <w:rsid w:val="00753237"/>
    <w:rsid w:val="00755D58"/>
    <w:rsid w:val="00756807"/>
    <w:rsid w:val="007737E1"/>
    <w:rsid w:val="00786B3A"/>
    <w:rsid w:val="00787265"/>
    <w:rsid w:val="007A7C8E"/>
    <w:rsid w:val="007B0D2E"/>
    <w:rsid w:val="007C6249"/>
    <w:rsid w:val="007D3B89"/>
    <w:rsid w:val="007D7CAC"/>
    <w:rsid w:val="007E0B7A"/>
    <w:rsid w:val="00823931"/>
    <w:rsid w:val="00834C4F"/>
    <w:rsid w:val="008365EE"/>
    <w:rsid w:val="0086304B"/>
    <w:rsid w:val="0086520C"/>
    <w:rsid w:val="00867AB6"/>
    <w:rsid w:val="00874E99"/>
    <w:rsid w:val="008A14FF"/>
    <w:rsid w:val="008A1A56"/>
    <w:rsid w:val="008A4322"/>
    <w:rsid w:val="008B6F1B"/>
    <w:rsid w:val="008B797D"/>
    <w:rsid w:val="008E0C7A"/>
    <w:rsid w:val="00900BE2"/>
    <w:rsid w:val="00913309"/>
    <w:rsid w:val="00926BE1"/>
    <w:rsid w:val="00960DF7"/>
    <w:rsid w:val="009739F5"/>
    <w:rsid w:val="009A5821"/>
    <w:rsid w:val="009B6C0F"/>
    <w:rsid w:val="009C1027"/>
    <w:rsid w:val="009C5A01"/>
    <w:rsid w:val="009C71B0"/>
    <w:rsid w:val="009E3452"/>
    <w:rsid w:val="009E40A6"/>
    <w:rsid w:val="009E686D"/>
    <w:rsid w:val="009F7F65"/>
    <w:rsid w:val="00A051F6"/>
    <w:rsid w:val="00A21937"/>
    <w:rsid w:val="00A3412B"/>
    <w:rsid w:val="00A47ED8"/>
    <w:rsid w:val="00A52DD3"/>
    <w:rsid w:val="00AA01CC"/>
    <w:rsid w:val="00AA693F"/>
    <w:rsid w:val="00AB43C3"/>
    <w:rsid w:val="00AB46A0"/>
    <w:rsid w:val="00AF2151"/>
    <w:rsid w:val="00B00C8C"/>
    <w:rsid w:val="00B212AE"/>
    <w:rsid w:val="00B340D3"/>
    <w:rsid w:val="00B368D4"/>
    <w:rsid w:val="00B62F19"/>
    <w:rsid w:val="00B733B1"/>
    <w:rsid w:val="00B94A7F"/>
    <w:rsid w:val="00BA2B57"/>
    <w:rsid w:val="00BD0AFF"/>
    <w:rsid w:val="00BE48BC"/>
    <w:rsid w:val="00BF2DF4"/>
    <w:rsid w:val="00C0334D"/>
    <w:rsid w:val="00C03E65"/>
    <w:rsid w:val="00C0466A"/>
    <w:rsid w:val="00C1217C"/>
    <w:rsid w:val="00C1588F"/>
    <w:rsid w:val="00C20946"/>
    <w:rsid w:val="00C24315"/>
    <w:rsid w:val="00C276C3"/>
    <w:rsid w:val="00C3545A"/>
    <w:rsid w:val="00C37844"/>
    <w:rsid w:val="00C40F4E"/>
    <w:rsid w:val="00C41179"/>
    <w:rsid w:val="00C43E4E"/>
    <w:rsid w:val="00C54187"/>
    <w:rsid w:val="00C56701"/>
    <w:rsid w:val="00C671D7"/>
    <w:rsid w:val="00C74484"/>
    <w:rsid w:val="00C76A88"/>
    <w:rsid w:val="00C860C4"/>
    <w:rsid w:val="00C928F6"/>
    <w:rsid w:val="00CC47A9"/>
    <w:rsid w:val="00CD5B7E"/>
    <w:rsid w:val="00CE153A"/>
    <w:rsid w:val="00D04122"/>
    <w:rsid w:val="00D06C44"/>
    <w:rsid w:val="00D23FEB"/>
    <w:rsid w:val="00D30D36"/>
    <w:rsid w:val="00D32C8F"/>
    <w:rsid w:val="00D370A2"/>
    <w:rsid w:val="00D50209"/>
    <w:rsid w:val="00D963A2"/>
    <w:rsid w:val="00DB0A02"/>
    <w:rsid w:val="00DB5372"/>
    <w:rsid w:val="00DB751C"/>
    <w:rsid w:val="00DC29E8"/>
    <w:rsid w:val="00DF06B1"/>
    <w:rsid w:val="00E13238"/>
    <w:rsid w:val="00E13DB9"/>
    <w:rsid w:val="00E14DD4"/>
    <w:rsid w:val="00E20E24"/>
    <w:rsid w:val="00E448B5"/>
    <w:rsid w:val="00E454BF"/>
    <w:rsid w:val="00E54B2C"/>
    <w:rsid w:val="00E551F5"/>
    <w:rsid w:val="00E6669F"/>
    <w:rsid w:val="00E66CCB"/>
    <w:rsid w:val="00E8015D"/>
    <w:rsid w:val="00E83A2F"/>
    <w:rsid w:val="00E912BB"/>
    <w:rsid w:val="00E97114"/>
    <w:rsid w:val="00EA3FC4"/>
    <w:rsid w:val="00EB744F"/>
    <w:rsid w:val="00ED648E"/>
    <w:rsid w:val="00EF0A09"/>
    <w:rsid w:val="00EF6EE5"/>
    <w:rsid w:val="00F03112"/>
    <w:rsid w:val="00F379C6"/>
    <w:rsid w:val="00F43E35"/>
    <w:rsid w:val="00F60874"/>
    <w:rsid w:val="00F715E9"/>
    <w:rsid w:val="00F7200B"/>
    <w:rsid w:val="00F74213"/>
    <w:rsid w:val="00F80DDA"/>
    <w:rsid w:val="00FA1271"/>
    <w:rsid w:val="00FA654B"/>
    <w:rsid w:val="00FB78BA"/>
    <w:rsid w:val="00FD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1949"/>
  <w15:docId w15:val="{8B666110-A4FC-41FD-9E19-0A605C68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D3A"/>
  </w:style>
  <w:style w:type="paragraph" w:styleId="Nadpis1">
    <w:name w:val="heading 1"/>
    <w:basedOn w:val="Normln"/>
    <w:next w:val="Normln"/>
    <w:link w:val="Nadpis1Char"/>
    <w:qFormat/>
    <w:rsid w:val="00926BE1"/>
    <w:pPr>
      <w:keepNext/>
      <w:pBdr>
        <w:top w:val="double" w:sz="4" w:space="7" w:color="auto"/>
        <w:bottom w:val="double" w:sz="4" w:space="7" w:color="auto"/>
      </w:pBdr>
      <w:shd w:val="pct10" w:color="auto" w:fill="FFFFFF"/>
      <w:tabs>
        <w:tab w:val="num" w:pos="-1696"/>
      </w:tabs>
      <w:spacing w:before="800" w:line="240" w:lineRule="auto"/>
      <w:ind w:left="-2056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0"/>
      <w:lang w:val="de-DE"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2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II. Nadpis 3"/>
    <w:basedOn w:val="Normln"/>
    <w:next w:val="Normln"/>
    <w:link w:val="Nadpis3Char"/>
    <w:autoRedefine/>
    <w:qFormat/>
    <w:rsid w:val="00CC47A9"/>
    <w:pPr>
      <w:keepNext/>
      <w:tabs>
        <w:tab w:val="left" w:pos="742"/>
        <w:tab w:val="left" w:pos="1734"/>
        <w:tab w:val="left" w:pos="1768"/>
      </w:tabs>
      <w:spacing w:after="0" w:line="240" w:lineRule="auto"/>
      <w:ind w:left="540" w:right="947" w:hanging="540"/>
      <w:jc w:val="both"/>
      <w:outlineLvl w:val="2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0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07B6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7D3B89"/>
    <w:pPr>
      <w:ind w:left="720"/>
      <w:contextualSpacing/>
    </w:pPr>
  </w:style>
  <w:style w:type="table" w:styleId="Mkatabulky">
    <w:name w:val="Table Grid"/>
    <w:basedOn w:val="Normlntabulka"/>
    <w:rsid w:val="00052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5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237D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II. Nadpis 3 Char"/>
    <w:basedOn w:val="Standardnpsmoodstavce"/>
    <w:link w:val="Nadpis3"/>
    <w:rsid w:val="00CC47A9"/>
    <w:rPr>
      <w:rFonts w:ascii="Times New Roman" w:eastAsia="Times New Roman" w:hAnsi="Times New Roman" w:cs="Times New Roman"/>
      <w:lang w:eastAsia="cs-CZ"/>
    </w:rPr>
  </w:style>
  <w:style w:type="paragraph" w:styleId="Nzev">
    <w:name w:val="Title"/>
    <w:basedOn w:val="Normln"/>
    <w:link w:val="NzevChar"/>
    <w:qFormat/>
    <w:rsid w:val="00913309"/>
    <w:pPr>
      <w:widowControl w:val="0"/>
      <w:adjustRightInd w:val="0"/>
      <w:spacing w:after="0" w:line="360" w:lineRule="atLeast"/>
      <w:ind w:firstLine="567"/>
      <w:jc w:val="center"/>
      <w:textAlignment w:val="baseline"/>
    </w:pPr>
    <w:rPr>
      <w:rFonts w:ascii="Times New Roman" w:eastAsia="Times New Roman" w:hAnsi="Times New Roman" w:cs="Times New Roman"/>
      <w:sz w:val="5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913309"/>
    <w:rPr>
      <w:rFonts w:ascii="Times New Roman" w:eastAsia="Times New Roman" w:hAnsi="Times New Roman" w:cs="Times New Roman"/>
      <w:sz w:val="52"/>
      <w:szCs w:val="20"/>
      <w:lang w:eastAsia="cs-CZ"/>
    </w:rPr>
  </w:style>
  <w:style w:type="paragraph" w:customStyle="1" w:styleId="Bntext">
    <w:name w:val="Běžný text"/>
    <w:basedOn w:val="Normln"/>
    <w:rsid w:val="00913309"/>
    <w:pPr>
      <w:spacing w:before="60" w:after="0" w:line="360" w:lineRule="auto"/>
      <w:ind w:firstLine="709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eodsazen">
    <w:name w:val="Neodsazený"/>
    <w:basedOn w:val="Normln"/>
    <w:link w:val="NeodsazenChar"/>
    <w:rsid w:val="0091330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nhideWhenUsed/>
    <w:rsid w:val="00913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13309"/>
  </w:style>
  <w:style w:type="paragraph" w:styleId="Zpat">
    <w:name w:val="footer"/>
    <w:basedOn w:val="Normln"/>
    <w:link w:val="ZpatChar"/>
    <w:unhideWhenUsed/>
    <w:rsid w:val="00913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13309"/>
  </w:style>
  <w:style w:type="character" w:styleId="slostrnky">
    <w:name w:val="page number"/>
    <w:basedOn w:val="Standardnpsmoodstavce"/>
    <w:rsid w:val="00913309"/>
  </w:style>
  <w:style w:type="paragraph" w:styleId="Zkladntextodsazen3">
    <w:name w:val="Body Text Indent 3"/>
    <w:basedOn w:val="Normln"/>
    <w:link w:val="Zkladntextodsazen3Char"/>
    <w:rsid w:val="00686DC5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86DC5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rkov">
    <w:name w:val="Odrážkový"/>
    <w:basedOn w:val="Normln"/>
    <w:rsid w:val="00232CFF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4A7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94A7F"/>
  </w:style>
  <w:style w:type="character" w:customStyle="1" w:styleId="NeodsazenChar">
    <w:name w:val="Neodsazený Char"/>
    <w:link w:val="Neodsazen"/>
    <w:rsid w:val="00B94A7F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Grafyatabulky">
    <w:name w:val="Grafy a tabulky"/>
    <w:basedOn w:val="Normln"/>
    <w:rsid w:val="00BE48BC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6D5E3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5E3A"/>
  </w:style>
  <w:style w:type="paragraph" w:customStyle="1" w:styleId="Textpsmene">
    <w:name w:val="Text písmene"/>
    <w:basedOn w:val="Normln"/>
    <w:rsid w:val="00693C43"/>
    <w:pPr>
      <w:tabs>
        <w:tab w:val="num" w:pos="425"/>
      </w:tabs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titul1">
    <w:name w:val="Podtitul1"/>
    <w:basedOn w:val="Normln"/>
    <w:rsid w:val="00693C43"/>
    <w:pPr>
      <w:spacing w:after="0" w:line="240" w:lineRule="auto"/>
      <w:ind w:left="2124" w:firstLine="708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Textodstavce">
    <w:name w:val="Text odstavce"/>
    <w:basedOn w:val="Normln"/>
    <w:rsid w:val="000C007B"/>
    <w:pPr>
      <w:numPr>
        <w:ilvl w:val="1"/>
        <w:numId w:val="26"/>
      </w:numPr>
      <w:tabs>
        <w:tab w:val="clear" w:pos="425"/>
        <w:tab w:val="num" w:pos="785"/>
        <w:tab w:val="left" w:pos="851"/>
      </w:tabs>
      <w:spacing w:before="120" w:after="120" w:line="240" w:lineRule="auto"/>
      <w:ind w:left="0"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06C44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rsid w:val="00CE153A"/>
    <w:pPr>
      <w:widowControl w:val="0"/>
      <w:adjustRightInd w:val="0"/>
      <w:spacing w:before="100" w:beforeAutospacing="1" w:after="100" w:afterAutospacing="1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6A5A3F"/>
    <w:pPr>
      <w:widowControl w:val="0"/>
      <w:adjustRightInd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color w:val="0000FF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A5A3F"/>
    <w:rPr>
      <w:rFonts w:ascii="Times New Roman" w:eastAsia="Times New Roman" w:hAnsi="Times New Roman" w:cs="Times New Roman"/>
      <w:color w:val="0000FF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6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rsid w:val="00926BE1"/>
    <w:rPr>
      <w:rFonts w:ascii="Times New Roman" w:eastAsia="Times New Roman" w:hAnsi="Times New Roman" w:cs="Times New Roman"/>
      <w:b/>
      <w:caps/>
      <w:kern w:val="28"/>
      <w:sz w:val="32"/>
      <w:szCs w:val="20"/>
      <w:shd w:val="pct10" w:color="auto" w:fill="FFFFFF"/>
      <w:lang w:val="de-DE" w:eastAsia="cs-CZ"/>
    </w:rPr>
  </w:style>
  <w:style w:type="paragraph" w:styleId="Obsah4">
    <w:name w:val="toc 4"/>
    <w:basedOn w:val="Normln"/>
    <w:next w:val="Normln"/>
    <w:autoRedefine/>
    <w:semiHidden/>
    <w:rsid w:val="00DB5372"/>
    <w:pPr>
      <w:widowControl w:val="0"/>
      <w:adjustRightInd w:val="0"/>
      <w:spacing w:after="0" w:line="360" w:lineRule="atLeast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ov0">
    <w:name w:val="Odrákový"/>
    <w:basedOn w:val="Normln"/>
    <w:rsid w:val="008E0C7A"/>
    <w:pPr>
      <w:tabs>
        <w:tab w:val="left" w:pos="720"/>
      </w:tabs>
      <w:spacing w:before="40" w:after="0" w:line="24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lan.hucik@centrum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lan.hucik@centru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79F40-ABB2-4D75-9D0B-3A4E5707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4</Pages>
  <Words>531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kvetoslava.korberova</dc:creator>
  <cp:lastModifiedBy>Milan Hučík</cp:lastModifiedBy>
  <cp:revision>142</cp:revision>
  <cp:lastPrinted>2021-03-22T08:44:00Z</cp:lastPrinted>
  <dcterms:created xsi:type="dcterms:W3CDTF">2018-05-09T06:18:00Z</dcterms:created>
  <dcterms:modified xsi:type="dcterms:W3CDTF">2021-07-18T11:53:00Z</dcterms:modified>
</cp:coreProperties>
</file>